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FEE" w:rsidRPr="006A4FEE" w:rsidRDefault="006A4FEE" w:rsidP="006A4F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МБДОУ Детский сад № 1 </w:t>
      </w:r>
      <w:proofErr w:type="spellStart"/>
      <w:r w:rsidRPr="006A4FEE">
        <w:rPr>
          <w:rFonts w:ascii="Times New Roman" w:eastAsia="Times New Roman" w:hAnsi="Times New Roman" w:cs="Times New Roman"/>
          <w:sz w:val="24"/>
          <w:szCs w:val="24"/>
          <w:lang w:eastAsia="ru-RU"/>
        </w:rPr>
        <w:t>Кесовогорского</w:t>
      </w:r>
      <w:proofErr w:type="spellEnd"/>
      <w:r w:rsidRPr="006A4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</w:p>
    <w:p w:rsidR="006A4FEE" w:rsidRPr="006A4FEE" w:rsidRDefault="006A4FEE" w:rsidP="006A4F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FE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</w:t>
      </w:r>
      <w:r w:rsidRPr="006A4F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</w:t>
      </w:r>
      <w:bookmarkStart w:id="0" w:name="_GoBack"/>
      <w:r w:rsidRPr="006A4FE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Трудовое воспитание дошкольников</w:t>
      </w:r>
      <w:bookmarkEnd w:id="0"/>
      <w:r w:rsidRPr="006A4FE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6A4FEE" w:rsidRPr="006A4FEE" w:rsidRDefault="006A4FEE" w:rsidP="006A4FE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F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Подготовил: воспитатель Тетерина Наталья Васильевна</w:t>
      </w:r>
    </w:p>
    <w:p w:rsidR="006A4FEE" w:rsidRPr="006A4FEE" w:rsidRDefault="006A4FEE" w:rsidP="006A4F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4FEE" w:rsidRPr="006A4FEE" w:rsidRDefault="006A4FEE" w:rsidP="006A4FE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A4FE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Введение</w:t>
      </w:r>
    </w:p>
    <w:p w:rsidR="006A4FEE" w:rsidRPr="006A4FEE" w:rsidRDefault="006A4FEE" w:rsidP="006A4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FE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педагогической системе А. С. Макаренко труд рассматривается как могучий воспитатель. При этом важно понимать: труд — это не просто занятость рук ребёнка, а деятельность, которая развивает личность, помогает малышу самоутвердиться и почувствовать свою значимость. Трудолюбие не появляется само по себе — оно формируется с ранних лет. По-настоящему ценный труд носит творческий характер, укрепляет физически, приносит радость и учит заботиться о других.</w:t>
      </w:r>
    </w:p>
    <w:p w:rsidR="006A4FEE" w:rsidRPr="006A4FEE" w:rsidRDefault="006A4FEE" w:rsidP="006A4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FE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Трудовое воспитание — это совместная работа воспитателя и детей, цель которой — развить у ребят трудовые умения, психологическую готовность к деятельности, ответственное отношение к результатам своего труда. В дошкольном возрасте закладываются основы того, как ребёнок в будущем будет относиться к любой работе: будет ли видеть в ней смысл и пользу или воспринимать как тяжёлую обязанность.</w:t>
      </w:r>
    </w:p>
    <w:p w:rsidR="006A4FEE" w:rsidRPr="006A4FEE" w:rsidRDefault="006A4FEE" w:rsidP="006A4FE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A4FE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Цель, задачи и направления трудового воспитания</w:t>
      </w:r>
    </w:p>
    <w:p w:rsidR="006A4FEE" w:rsidRPr="006A4FEE" w:rsidRDefault="006A4FEE" w:rsidP="006A4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FE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Главная цель трудового воспитания дошкольников — сформировать основы трудовой культуры, вырастить у ребёнка позитивное отношение к труду, научить элементарным навыкам самообслуживания и раскрыть познавательный и творческий потенциал через практическую деятельность.</w:t>
      </w:r>
    </w:p>
    <w:p w:rsidR="006A4FEE" w:rsidRPr="006A4FEE" w:rsidRDefault="006A4FEE" w:rsidP="006A4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FE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достижения этой цели важно решать несколько взаимосвязанных задач. Прежде всего, нужно формировать трудовые навыки: учить детей самостоятельно одеваться и раздеваться, поддерживать порядок в своём пространстве, помогать взрослым в простых делах, ухаживать за растениями и животными, осваивать доступные виды продуктивной деятельности (лепку, аппликацию, конструирование).</w:t>
      </w:r>
    </w:p>
    <w:p w:rsidR="006A4FEE" w:rsidRPr="006A4FEE" w:rsidRDefault="006A4FEE" w:rsidP="006A4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FE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менее значимо развивать положительное отношение к труду: воспитывать уважение к работе взрослых, показывать ценность и пользу любого дела, поддерживать в ребёнке стремление быть самостоятельным и ответственным. Через труд дошкольник познаёт окружающий мир: знакомится со свойствами материалов, учится быть внимательным и наблюдательным, тренирует память и мышление, развивает творческое воображение и эстетический вкус.</w:t>
      </w:r>
    </w:p>
    <w:p w:rsidR="006A4FEE" w:rsidRPr="006A4FEE" w:rsidRDefault="006A4FEE" w:rsidP="006A4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FE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Важный аспект — социализация. В процессе совместной трудовой деятельности дети учатся согласовывать свои действия с другими, чувствовать ответственность за общее дело, проявлять взаимопомощь и доброжелательность.</w:t>
      </w:r>
    </w:p>
    <w:p w:rsidR="006A4FEE" w:rsidRPr="006A4FEE" w:rsidRDefault="006A4FEE" w:rsidP="006A4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Исходя из этих задач, выделяют основные направления трудового воспитания. Самообслуживание помогает ребёнку освоить правила личной гигиены, научиться </w:t>
      </w:r>
      <w:proofErr w:type="gramStart"/>
      <w:r w:rsidRPr="006A4FEE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аккуратно</w:t>
      </w:r>
      <w:proofErr w:type="gramEnd"/>
      <w:r w:rsidRPr="006A4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складывать вещи и следить за своим внешним видом. Домашний труд включает посильную помощь в уборке, приготовлении пищи, уходе за комнатными растениями. Труд на природе — это участие в работе </w:t>
      </w:r>
      <w:r w:rsidRPr="006A4F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участке, забота о живых существах, наблюдения во время прогулок и экскурсий. Игровая деятельность естественным образом вбирает в себя трудовые элементы: в сюжетно</w:t>
      </w:r>
      <w:r w:rsidRPr="006A4FEE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ролевых играх («Парикмахерская», «Магазин») дети воспроизводят трудовые действия взрослых, а в играх с правилами учатся поддерживать порядок. Художественный труд — рисование, лепка, конструирование — развивает творческие способности и мелкую моторику, учит доводить начатое до конца.</w:t>
      </w:r>
    </w:p>
    <w:p w:rsidR="006A4FEE" w:rsidRPr="006A4FEE" w:rsidRDefault="006A4FEE" w:rsidP="006A4FE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A4FE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Особенности детского труда</w:t>
      </w:r>
    </w:p>
    <w:p w:rsidR="006A4FEE" w:rsidRPr="006A4FEE" w:rsidRDefault="006A4FEE" w:rsidP="006A4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FE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 дошкольника существенно отличается от труда взрослого человека. Ребёнок не создаёт общественно значимых материальных ценностей, и это нормально: его главная «выгода» от труда — развитие и удовольствие от процесса.</w:t>
      </w:r>
    </w:p>
    <w:p w:rsidR="006A4FEE" w:rsidRPr="006A4FEE" w:rsidRDefault="006A4FEE" w:rsidP="006A4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FE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Мотивация у малыша совсем иная. Если для взрослого труд — способ обеспечить себя и свою семью, выполнить социальные обязательства, то для дошкольника в основе чаще всего лежит интерес и желание попробовать сделать что-то самому. Нередко труд переплетается с игрой: ребёнок «убирает игрушки», как будто наводит порядок в настоящем доме, или «готовит обед» для кукол.</w:t>
      </w:r>
    </w:p>
    <w:p w:rsidR="006A4FEE" w:rsidRPr="006A4FEE" w:rsidRDefault="006A4FEE" w:rsidP="006A4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F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характеру деятельность ребёнка проще и доступнее: она не требует сложного планирования, ориентирована на процесс и получение радости. По продолжительности труд дошкольника обычно кратковременный, не предполагает длительной концентрации и больших усилий. Малыш действует под руководством взрослого, нуждается в поддержке, подсказках и помощи. Социальная значимость его труда условна, но личностная — огромна: через простые действия ребёнок учится быть самостоятельным, видеть результат своих усилий и гордиться им.</w:t>
      </w:r>
    </w:p>
    <w:p w:rsidR="006A4FEE" w:rsidRPr="006A4FEE" w:rsidRDefault="006A4FEE" w:rsidP="006A4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FE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детского труда тоже строится иначе. Для малыша важно, что он старался, что процесс был интересным, а взрослый его поддержал. Для взрослого же главным критерием выступает результат и его соответствие определённым стандартам. Учитывая эти особенности, мы выстраиваем трудовое воспитание так, чтобы оно было посильным, увлекательным и поддерживало растущую самостоятельность ребёнка.</w:t>
      </w:r>
    </w:p>
    <w:p w:rsidR="006A4FEE" w:rsidRPr="006A4FEE" w:rsidRDefault="006A4FEE" w:rsidP="006A4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FE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 это важно для детей с особыми образовательными потребностями. Для воспитанников с ТНР трудовые ситуации становятся естественной речевой практикой: проговаривание действий, называние инструментов и материалов, объяснение своих шагов обогащают словарь и развивают связную речь. Для детей с ЗПР чёткая структура трудовых поручений, зрительные подсказки и пошаговые инструкции снижают тревожность и помогают успешно включаться в общую деятельность.</w:t>
      </w:r>
    </w:p>
    <w:p w:rsidR="006A4FEE" w:rsidRPr="006A4FEE" w:rsidRDefault="006A4FEE" w:rsidP="006A4FE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A4FE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Средства и условия трудового воспитания</w:t>
      </w:r>
    </w:p>
    <w:p w:rsidR="006A4FEE" w:rsidRPr="006A4FEE" w:rsidRDefault="006A4FEE" w:rsidP="006A4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FE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трудового воспитания — это всё, что помогает организовать и провести трудовую деятельность детей. Их можно рассматривать с разных сторон.</w:t>
      </w:r>
    </w:p>
    <w:p w:rsidR="006A4FEE" w:rsidRPr="006A4FEE" w:rsidRDefault="006A4FEE" w:rsidP="006A4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характеру средства делятся </w:t>
      </w:r>
      <w:proofErr w:type="gramStart"/>
      <w:r w:rsidRPr="006A4F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6A4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материальные и нематериальные. </w:t>
      </w:r>
      <w:proofErr w:type="gramStart"/>
      <w:r w:rsidRPr="006A4FEE">
        <w:rPr>
          <w:rFonts w:ascii="Times New Roman" w:eastAsia="Times New Roman" w:hAnsi="Times New Roman" w:cs="Times New Roman"/>
          <w:sz w:val="24"/>
          <w:szCs w:val="24"/>
          <w:lang w:eastAsia="ru-RU"/>
        </w:rPr>
        <w:t>К материальным относятся инструменты, материалы, инвентарь (щётки, лейки, фартуки), а также специально организованные пространства: уголки природы, мастерские, игровые зоны, участки для труда на свежем воздухе.</w:t>
      </w:r>
      <w:proofErr w:type="gramEnd"/>
      <w:r w:rsidRPr="006A4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A4FE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Нематериальные средства — это методы и приёмы: наблюдение, объяснение, показ, практические задания, игры, поручения, поощрения.</w:t>
      </w:r>
      <w:proofErr w:type="gramEnd"/>
      <w:r w:rsidRPr="006A4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Сюда же входят формы организации труда — индивидуальная, групповая и коллективная.</w:t>
      </w:r>
    </w:p>
    <w:p w:rsidR="006A4FEE" w:rsidRPr="006A4FEE" w:rsidRDefault="006A4FEE" w:rsidP="006A4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A4F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функциям средства бывают организационными (планы, расписания, правила), стимулирующими (поощрения, конкурсы, игровые элементы), дидактическими (наглядные пособия, обучающие игры) и практическими (инструменты и материалы, которые непосредственно используются в труде).</w:t>
      </w:r>
      <w:proofErr w:type="gramEnd"/>
    </w:p>
    <w:p w:rsidR="006A4FEE" w:rsidRPr="006A4FEE" w:rsidRDefault="006A4FEE" w:rsidP="006A4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F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выборе средств важно учитывать возраст детей. В младшем дошкольном возрасте нужны простые и безопасные инструменты, игровые элементы, короткие и понятные задания. В средней группе задания усложняются, расширяется круг материалов, появляются более разнообразные поручения. Старшие дошкольники способны участвовать в коллективных проектах, работать с более сложными инструментами, планировать этапы работы и оценивать промежуточные результаты.</w:t>
      </w:r>
    </w:p>
    <w:p w:rsidR="006A4FEE" w:rsidRPr="006A4FEE" w:rsidRDefault="006A4FEE" w:rsidP="006A4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FE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трудовое воспитание было эффективным, необходимо создать соответствующие условия. Прежде всего — положительную атмосферу, в которой труд воспринимается как важная и уважаемая деятельность, а инициатива детей поощряется. Безопасность — обязательное условие: все инструменты и материалы должны быть безопасными, а правила техники безопасности — понятными и выполнимыми.</w:t>
      </w:r>
    </w:p>
    <w:p w:rsidR="006A4FEE" w:rsidRPr="006A4FEE" w:rsidRDefault="006A4FEE" w:rsidP="006A4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FEE">
        <w:rPr>
          <w:rFonts w:ascii="Times New Roman" w:eastAsia="Times New Roman" w:hAnsi="Times New Roman" w:cs="Times New Roman"/>
          <w:sz w:val="24"/>
          <w:szCs w:val="24"/>
          <w:lang w:eastAsia="ru-RU"/>
        </w:rPr>
        <w:t>Чёткое планирование и распределение обязанностей позволяют избежать хаоса и дают каждому ребёнку почувствовать свою роль в общем деле. Мотивация поддерживается через интерес, признание результатов и ощущение пользы от выполненной работы. Важнейшее условие успеха — взаимодействие с родителями: когда подходы детского сада и семьи совпадают, навыки, полученные ребёнком, закрепляются и становятся привычкой.</w:t>
      </w:r>
    </w:p>
    <w:p w:rsidR="006A4FEE" w:rsidRPr="006A4FEE" w:rsidRDefault="006A4FEE" w:rsidP="006A4FE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A4FE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Пример практического задания: игровая форма формирования навыков порядка</w:t>
      </w:r>
    </w:p>
    <w:p w:rsidR="006A4FEE" w:rsidRPr="006A4FEE" w:rsidRDefault="006A4FEE" w:rsidP="006A4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F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Покажу на примере, как игровая форма помогает развивать у детей навыки самоорганизации и поддерживать порядок.</w:t>
      </w:r>
    </w:p>
    <w:p w:rsidR="006A4FEE" w:rsidRPr="006A4FEE" w:rsidRDefault="006A4FEE" w:rsidP="006A4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FE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такой деятельности — сформировать привычку убирать за собой, развить самостоятельность и ответственность за свои вещи, воспитать аккуратность и бережное отношение к имуществу.</w:t>
      </w:r>
    </w:p>
    <w:p w:rsidR="006A4FEE" w:rsidRPr="006A4FEE" w:rsidRDefault="006A4FEE" w:rsidP="006A4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Суть подхода в том, чтобы превратить рутину в увлекательную игру. Например, можно использовать образ «поезда», где каждая полка или ящик — это «вагон», а вещи — «пассажиры», которым нужно найти своё место. «Проверка порядка» становится не строгим контролем, а весёлым испытанием. Такая подача снижает сопротивление и повышает </w:t>
      </w:r>
      <w:proofErr w:type="spellStart"/>
      <w:r w:rsidRPr="006A4FE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вовлечённость</w:t>
      </w:r>
      <w:proofErr w:type="spellEnd"/>
      <w:r w:rsidRPr="006A4FEE">
        <w:rPr>
          <w:rFonts w:ascii="Times New Roman" w:eastAsia="Times New Roman" w:hAnsi="Times New Roman" w:cs="Times New Roman"/>
          <w:sz w:val="24"/>
          <w:szCs w:val="24"/>
          <w:lang w:eastAsia="ru-RU"/>
        </w:rPr>
        <w:t>: дети воспринимают уборку как интересную задачу, а не как обязанность.</w:t>
      </w:r>
    </w:p>
    <w:p w:rsidR="006A4FEE" w:rsidRPr="006A4FEE" w:rsidRDefault="006A4FEE" w:rsidP="006A4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FEE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Ежедневное повторение процедуры закрепляет привычку и помогает ребёнку запомнить, где должна лежать каждая вещь. При этом воспитатель учитывает индивидуальные особенности и темп развития каждого малыша: кому-то достаточно краткой подсказки, кому-то нужна пошаговая инструкция и совместная работа.</w:t>
      </w:r>
    </w:p>
    <w:p w:rsidR="006A4FEE" w:rsidRPr="006A4FEE" w:rsidRDefault="006A4FEE" w:rsidP="006A4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FEE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 родителями усиливает эффект. Когда воспитатель рассказывает семье о том, какие навыки отрабатываются в детском саду, и предлагает поддерживать их дома (например, использовать похожие игровые образы или правила), создаётся единая воспитательная среда. Это значительно повышает результативность: ребёнок получает одни и те же ориентиры и в саду, и в семье.</w:t>
      </w:r>
    </w:p>
    <w:p w:rsidR="006A4FEE" w:rsidRPr="006A4FEE" w:rsidRDefault="006A4FEE" w:rsidP="006A4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F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Преимущества такого подхода очевидны. Во-первых, он позитивно влияет на отношение ребёнка к труду: игра делает процесс приятным. Во-вторых, наглядность помогает детям понять, какой результат ожидается. В-третьих, системность (регулярные повторения) превращает отдельные действия в устойчивые навыки. Наконец, взаимодействие педагогов и родителей создаёт прочную основу для воспитания самостоятельности и ответственности.</w:t>
      </w:r>
    </w:p>
    <w:p w:rsidR="006A4FEE" w:rsidRPr="006A4FEE" w:rsidRDefault="006A4FEE" w:rsidP="006A4FE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A4FE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Заключение</w:t>
      </w:r>
    </w:p>
    <w:p w:rsidR="006A4FEE" w:rsidRPr="006A4FEE" w:rsidRDefault="006A4FEE" w:rsidP="006A4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FE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Трудовое воспитание в дошкольном возрасте — это не подготовка к «взрослой работе», а важный этап становления личности. Через посильный, осмысленный и интересный труд ребёнок учится быть самостоятельным, заботливым, ответственным, развивает познавательные и творческие способности.</w:t>
      </w:r>
    </w:p>
    <w:p w:rsidR="006A4FEE" w:rsidRPr="006A4FEE" w:rsidRDefault="006A4FEE" w:rsidP="006A4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FE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нас, воспитателей, ключевой принцип — сделать труд доступным, увлекательным и полезным для каждого малыша. Важно подбирать задания по силам, опираться на игру и интерес ребёнка, создавать ситуации успеха и поддерживать его стремление действовать самостоятельно. Особое внимание стоит уделять включению в трудовые процессы детей с ОВЗ, выстраивая для них понятные алгоритмы, зрительные опоры и речевую поддержку.</w:t>
      </w:r>
    </w:p>
    <w:p w:rsidR="006A4FEE" w:rsidRPr="006A4FEE" w:rsidRDefault="006A4FEE" w:rsidP="006A4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Совместные усилия детского сада и семьи позволяют превратить трудовые поручения </w:t>
      </w:r>
      <w:proofErr w:type="gramStart"/>
      <w:r w:rsidRPr="006A4FEE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6A4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«надо» </w:t>
      </w:r>
      <w:proofErr w:type="gramStart"/>
      <w:r w:rsidRPr="006A4FE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6A4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«могу и хочу», формируя у ребёнка позитивное отношение к любой полезной деятельности. Именно так закладывается основа трудолюбия, которая пригодится малышу на протяжении всей жизни.</w:t>
      </w:r>
    </w:p>
    <w:p w:rsidR="006A4FEE" w:rsidRPr="006A4FEE" w:rsidRDefault="006A4FEE" w:rsidP="006A4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FE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 за внимание!</w:t>
      </w:r>
    </w:p>
    <w:p w:rsidR="008C6284" w:rsidRPr="006A4FEE" w:rsidRDefault="008C6284" w:rsidP="006A4FEE"/>
    <w:sectPr w:rsidR="008C6284" w:rsidRPr="006A4F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67A" w:rsidRDefault="005B167A">
      <w:pPr>
        <w:spacing w:line="240" w:lineRule="auto"/>
      </w:pPr>
      <w:r>
        <w:separator/>
      </w:r>
    </w:p>
  </w:endnote>
  <w:endnote w:type="continuationSeparator" w:id="0">
    <w:p w:rsidR="005B167A" w:rsidRDefault="005B16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284" w:rsidRDefault="008C628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9552079"/>
      <w:docPartObj>
        <w:docPartGallery w:val="AutoText"/>
      </w:docPartObj>
    </w:sdtPr>
    <w:sdtEndPr/>
    <w:sdtContent>
      <w:p w:rsidR="008C6284" w:rsidRDefault="005B167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4FEE">
          <w:rPr>
            <w:noProof/>
          </w:rPr>
          <w:t>1</w:t>
        </w:r>
        <w:r>
          <w:fldChar w:fldCharType="end"/>
        </w:r>
      </w:p>
    </w:sdtContent>
  </w:sdt>
  <w:p w:rsidR="008C6284" w:rsidRDefault="008C628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284" w:rsidRDefault="008C628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67A" w:rsidRDefault="005B167A">
      <w:pPr>
        <w:spacing w:after="0"/>
      </w:pPr>
      <w:r>
        <w:separator/>
      </w:r>
    </w:p>
  </w:footnote>
  <w:footnote w:type="continuationSeparator" w:id="0">
    <w:p w:rsidR="005B167A" w:rsidRDefault="005B167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284" w:rsidRDefault="008C628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284" w:rsidRDefault="008C628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284" w:rsidRDefault="008C628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E6C1B"/>
    <w:multiLevelType w:val="multilevel"/>
    <w:tmpl w:val="079E6C1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E01B0F"/>
    <w:multiLevelType w:val="multilevel"/>
    <w:tmpl w:val="38E01B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326"/>
    <w:rsid w:val="001F29C6"/>
    <w:rsid w:val="00274699"/>
    <w:rsid w:val="0033566F"/>
    <w:rsid w:val="00455DD3"/>
    <w:rsid w:val="005B167A"/>
    <w:rsid w:val="005C0B8E"/>
    <w:rsid w:val="006A0362"/>
    <w:rsid w:val="006A4FEE"/>
    <w:rsid w:val="00753B4D"/>
    <w:rsid w:val="007D683D"/>
    <w:rsid w:val="008C6284"/>
    <w:rsid w:val="00943485"/>
    <w:rsid w:val="00AE1B3F"/>
    <w:rsid w:val="00B12326"/>
    <w:rsid w:val="00BE094E"/>
    <w:rsid w:val="00E468E5"/>
    <w:rsid w:val="00E6441C"/>
    <w:rsid w:val="00E66AFB"/>
    <w:rsid w:val="00F66B7A"/>
    <w:rsid w:val="00F76459"/>
    <w:rsid w:val="00F867E1"/>
    <w:rsid w:val="34C1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6A4F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20">
    <w:name w:val="Заголовок 2 Знак"/>
    <w:basedOn w:val="a0"/>
    <w:link w:val="2"/>
    <w:uiPriority w:val="9"/>
    <w:rsid w:val="006A4FEE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6A4F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20">
    <w:name w:val="Заголовок 2 Знак"/>
    <w:basedOn w:val="a0"/>
    <w:link w:val="2"/>
    <w:uiPriority w:val="9"/>
    <w:rsid w:val="006A4FEE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6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1514</Words>
  <Characters>8633</Characters>
  <Application>Microsoft Office Word</Application>
  <DocSecurity>0</DocSecurity>
  <Lines>71</Lines>
  <Paragraphs>20</Paragraphs>
  <ScaleCrop>false</ScaleCrop>
  <Company>SPecialiST RePack</Company>
  <LinksUpToDate>false</LinksUpToDate>
  <CharactersWithSpaces>10127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2017</dc:creator>
  <cp:lastModifiedBy>Сотрудник</cp:lastModifiedBy>
  <cp:revision>9</cp:revision>
  <cp:lastPrinted>2023-01-04T14:28:00Z</cp:lastPrinted>
  <dcterms:created xsi:type="dcterms:W3CDTF">2022-11-19T12:04:00Z</dcterms:created>
  <dcterms:modified xsi:type="dcterms:W3CDTF">2026-06-23T07:41:00Z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eyJoZGlkIjoiMmNhZTIxMDIzNDA1NzdhZDEyNzkwMGMzOTQzZDg5NjMifQ==</vt:lpwstr>
  </property>
  <property fmtid="{D5CDD505-2E9C-101B-9397-08002B2CF9AE}" pid="3" name="KSOProductBuildVer">
    <vt:lpwstr>1049-12.1.0.26880</vt:lpwstr>
  </property>
  <property fmtid="{D5CDD505-2E9C-101B-9397-08002B2CF9AE}" pid="4" name="ICV">
    <vt:lpwstr>5B2407039EB7436CBE53B3481F36870D_12</vt:lpwstr>
  </property>
</Properties>
</file>