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2309" w:rsidRPr="008B2309" w:rsidRDefault="008B2309" w:rsidP="008B230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2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МБДОУ Детский сад № 1 </w:t>
      </w:r>
      <w:proofErr w:type="spellStart"/>
      <w:r w:rsidRPr="008B2309">
        <w:rPr>
          <w:rFonts w:ascii="Times New Roman" w:eastAsia="Times New Roman" w:hAnsi="Times New Roman" w:cs="Times New Roman"/>
          <w:sz w:val="28"/>
          <w:szCs w:val="28"/>
          <w:lang w:eastAsia="ru-RU"/>
        </w:rPr>
        <w:t>Кесовогорского</w:t>
      </w:r>
      <w:proofErr w:type="spellEnd"/>
      <w:r w:rsidRPr="008B2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</w:t>
      </w:r>
    </w:p>
    <w:p w:rsidR="008B2309" w:rsidRPr="008B2309" w:rsidRDefault="008B2309" w:rsidP="008B230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230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Подготовил: воспитатель Тетерина Наталья Васильевна</w:t>
      </w:r>
    </w:p>
    <w:p w:rsidR="008B2309" w:rsidRPr="008B2309" w:rsidRDefault="008B2309" w:rsidP="008B230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230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Рекомендации родителям</w:t>
      </w:r>
      <w:r w:rsidRPr="008B230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«Здоровый образ жизни: простые шаги к благополучию»</w:t>
      </w:r>
    </w:p>
    <w:p w:rsidR="008B2309" w:rsidRPr="008B2309" w:rsidRDefault="008B2309" w:rsidP="008B23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2309" w:rsidRPr="008B2309" w:rsidRDefault="008B2309" w:rsidP="008B23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2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Здоровье — это не просто </w:t>
      </w:r>
      <w:bookmarkStart w:id="0" w:name="_GoBack"/>
      <w:bookmarkEnd w:id="0"/>
      <w:r w:rsidRPr="008B2309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отсутствие болезней, а состояние физического, психического и социального благополучия. На него влияет множество факторов, причём более чем наполовину — наш образ жизни.</w:t>
      </w:r>
    </w:p>
    <w:p w:rsidR="008B2309" w:rsidRPr="008B2309" w:rsidRDefault="008B2309" w:rsidP="008B23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2309">
        <w:rPr>
          <w:rFonts w:ascii="Times New Roman" w:eastAsia="Times New Roman" w:hAnsi="Times New Roman" w:cs="Times New Roman"/>
          <w:sz w:val="28"/>
          <w:szCs w:val="28"/>
          <w:lang w:eastAsia="ru-RU"/>
        </w:rPr>
        <w:t>Генетика задаёт определённые рамки, но в наших силах заметно снизить риски и поддержать организм. Важную роль играют питание, движение, режим дня, умение справляться со стрессом и внимание к самочувствию.</w:t>
      </w:r>
    </w:p>
    <w:p w:rsidR="008B2309" w:rsidRPr="008B2309" w:rsidRDefault="008B2309" w:rsidP="008B23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2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Правильное питание даёт телу строительные материалы и энергию. Рацион стоит строить на овощах и фруктах, источниках белка (мясо, рыба), маложирных кисломолочных продуктах и полезных жирах (орехи, оливковое масло). Лучше ограничить сладости, сладкие напитки и </w:t>
      </w:r>
      <w:proofErr w:type="spellStart"/>
      <w:r w:rsidRPr="008B2309">
        <w:rPr>
          <w:rFonts w:ascii="Times New Roman" w:eastAsia="Times New Roman" w:hAnsi="Times New Roman" w:cs="Times New Roman"/>
          <w:sz w:val="28"/>
          <w:szCs w:val="28"/>
          <w:lang w:eastAsia="ru-RU"/>
        </w:rPr>
        <w:t>фастфуд</w:t>
      </w:r>
      <w:proofErr w:type="spellEnd"/>
      <w:r w:rsidRPr="008B2309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 этом важно не только то, что мы едим, но и как организовано питание: регулярность приёмов пищи и умеренные порции помогают организму работать слаженно.</w:t>
      </w:r>
    </w:p>
    <w:p w:rsidR="008B2309" w:rsidRPr="008B2309" w:rsidRDefault="008B2309" w:rsidP="008B23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2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Физическая активность делает тело выносливее, улучшает кровообращение и поднимает настроение. </w:t>
      </w:r>
      <w:proofErr w:type="gramStart"/>
      <w:r w:rsidRPr="008B2309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Достаточно ежедневных</w:t>
      </w:r>
      <w:proofErr w:type="gramEnd"/>
      <w:r w:rsidRPr="008B2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прогулок, подвижных игр с детьми, занятий спортом или езды на велосипеде. Для малышей особенно ценно, когда родители сами показывают пример: совместные пробежки, катание на самокатах, игры на площадке становятся не просто нагрузкой, а радостью и традицией.</w:t>
      </w:r>
    </w:p>
    <w:p w:rsidR="008B2309" w:rsidRPr="008B2309" w:rsidRDefault="008B2309" w:rsidP="008B23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230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Полноценный сон и чёткий распорядок дня помогают восстанавливать силы и сохранять эмоциональную устойчивость. Регулярный режим полезен и взрослым, и детям: он снижает утомляемость и делает жизнь предсказуемой и спокойной.</w:t>
      </w:r>
    </w:p>
    <w:p w:rsidR="008B2309" w:rsidRPr="008B2309" w:rsidRDefault="008B2309" w:rsidP="008B23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230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Стоит помнить про базовые показатели здоровья: вес, давление, уровень сахара и холестерина. Их стабильность во многом зависит от тех же привычек — сбалансированного питания и движения. Если есть поводы для беспокойства, важно вовремя обратиться к врачу: своевременная диагностика помогает предотвратить развитие проблем.</w:t>
      </w:r>
    </w:p>
    <w:p w:rsidR="008B2309" w:rsidRPr="008B2309" w:rsidRDefault="008B2309" w:rsidP="008B23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2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Окружающая среда и стрессы тоже влияют на самочувствие. Полностью исключить эти факторы сложно, но можно улучшать микроклимат дома, </w:t>
      </w:r>
      <w:r w:rsidRPr="008B230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чаще бывать на природе, учиться расслабляться и беречь эмоциональное равновесие.</w:t>
      </w:r>
    </w:p>
    <w:p w:rsidR="008B2309" w:rsidRPr="008B2309" w:rsidRDefault="008B2309" w:rsidP="008B23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2309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семьи здоровый образ жизни складывается из простых повторяющихся действий: утренняя зарядка, прогулки после ужина, отказ от чрезмерного экранного времени, совместные активные выходные. Важно, чтобы эти привычки не превращались в тяжёлую обязанность, а приносили удовольствие.</w:t>
      </w:r>
    </w:p>
    <w:p w:rsidR="008B2309" w:rsidRPr="008B2309" w:rsidRDefault="008B2309" w:rsidP="008B23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2309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Особое внимание стоит уделять формированию полезных привычек у детей. Когда ребёнок видит, что родители выбирают полезную еду, находят время для движения, соблюдают режим и умеют отдыхать, он естественным образом перенимает эти модели поведения. В детском саду мы поддерживаем этот подход через режим, физкультуру, правильное питание и беседы о здоровье, но именно семья задаёт главный тон.</w:t>
      </w:r>
    </w:p>
    <w:p w:rsidR="008B2309" w:rsidRPr="008B2309" w:rsidRDefault="008B2309" w:rsidP="008B23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230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Помните: не нужно стремиться к резким и глобальным переменам. Маленькие, но регулярные шаги — ежедневная прогулка, ещё один фрукт в рационе, 10 минут зарядки — со временем складываются в ощутимый результат. Комплексный и бережный подход к себе и близким помогает сохранять силы, энергию и радость жизни.</w:t>
      </w:r>
    </w:p>
    <w:p w:rsidR="008B2309" w:rsidRPr="008B2309" w:rsidRDefault="008B2309" w:rsidP="008B23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2309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Будьте здоровы!</w:t>
      </w:r>
    </w:p>
    <w:p w:rsidR="00426A66" w:rsidRPr="008B2309" w:rsidRDefault="00426A66" w:rsidP="0051732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26A66" w:rsidRPr="008B23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6BFF" w:rsidRDefault="00D56BFF" w:rsidP="0080201A">
      <w:pPr>
        <w:spacing w:after="0" w:line="240" w:lineRule="auto"/>
      </w:pPr>
      <w:r>
        <w:separator/>
      </w:r>
    </w:p>
  </w:endnote>
  <w:endnote w:type="continuationSeparator" w:id="0">
    <w:p w:rsidR="00D56BFF" w:rsidRDefault="00D56BFF" w:rsidP="008020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201A" w:rsidRDefault="0080201A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24045574"/>
      <w:docPartObj>
        <w:docPartGallery w:val="Page Numbers (Bottom of Page)"/>
        <w:docPartUnique/>
      </w:docPartObj>
    </w:sdtPr>
    <w:sdtEndPr/>
    <w:sdtContent>
      <w:p w:rsidR="0080201A" w:rsidRDefault="0080201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2309">
          <w:rPr>
            <w:noProof/>
          </w:rPr>
          <w:t>1</w:t>
        </w:r>
        <w:r>
          <w:fldChar w:fldCharType="end"/>
        </w:r>
      </w:p>
    </w:sdtContent>
  </w:sdt>
  <w:p w:rsidR="0080201A" w:rsidRDefault="0080201A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201A" w:rsidRDefault="0080201A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6BFF" w:rsidRDefault="00D56BFF" w:rsidP="0080201A">
      <w:pPr>
        <w:spacing w:after="0" w:line="240" w:lineRule="auto"/>
      </w:pPr>
      <w:r>
        <w:separator/>
      </w:r>
    </w:p>
  </w:footnote>
  <w:footnote w:type="continuationSeparator" w:id="0">
    <w:p w:rsidR="00D56BFF" w:rsidRDefault="00D56BFF" w:rsidP="008020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201A" w:rsidRDefault="0080201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201A" w:rsidRDefault="0080201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201A" w:rsidRDefault="0080201A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8314B"/>
    <w:multiLevelType w:val="multilevel"/>
    <w:tmpl w:val="69A0B3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06E417D"/>
    <w:multiLevelType w:val="multilevel"/>
    <w:tmpl w:val="4CEE9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D086180"/>
    <w:multiLevelType w:val="multilevel"/>
    <w:tmpl w:val="6E6EE9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B24"/>
    <w:rsid w:val="0009653B"/>
    <w:rsid w:val="00196952"/>
    <w:rsid w:val="002A788D"/>
    <w:rsid w:val="00426A66"/>
    <w:rsid w:val="0043023C"/>
    <w:rsid w:val="004613B9"/>
    <w:rsid w:val="004A639D"/>
    <w:rsid w:val="00517320"/>
    <w:rsid w:val="007F1933"/>
    <w:rsid w:val="007F380A"/>
    <w:rsid w:val="0080201A"/>
    <w:rsid w:val="0084106A"/>
    <w:rsid w:val="008B2309"/>
    <w:rsid w:val="00901654"/>
    <w:rsid w:val="009E2B24"/>
    <w:rsid w:val="00B17E62"/>
    <w:rsid w:val="00CE6D46"/>
    <w:rsid w:val="00D56BFF"/>
    <w:rsid w:val="00D656AC"/>
    <w:rsid w:val="00DF7688"/>
    <w:rsid w:val="00EC3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DF768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E2B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E2B24"/>
    <w:rPr>
      <w:b/>
      <w:bCs/>
    </w:rPr>
  </w:style>
  <w:style w:type="character" w:customStyle="1" w:styleId="40">
    <w:name w:val="Заголовок 4 Знак"/>
    <w:basedOn w:val="a0"/>
    <w:link w:val="4"/>
    <w:uiPriority w:val="9"/>
    <w:rsid w:val="00DF768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8020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0201A"/>
  </w:style>
  <w:style w:type="paragraph" w:styleId="a7">
    <w:name w:val="footer"/>
    <w:basedOn w:val="a"/>
    <w:link w:val="a8"/>
    <w:uiPriority w:val="99"/>
    <w:unhideWhenUsed/>
    <w:rsid w:val="008020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0201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DF768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E2B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E2B24"/>
    <w:rPr>
      <w:b/>
      <w:bCs/>
    </w:rPr>
  </w:style>
  <w:style w:type="character" w:customStyle="1" w:styleId="40">
    <w:name w:val="Заголовок 4 Знак"/>
    <w:basedOn w:val="a0"/>
    <w:link w:val="4"/>
    <w:uiPriority w:val="9"/>
    <w:rsid w:val="00DF768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8020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0201A"/>
  </w:style>
  <w:style w:type="paragraph" w:styleId="a7">
    <w:name w:val="footer"/>
    <w:basedOn w:val="a"/>
    <w:link w:val="a8"/>
    <w:uiPriority w:val="99"/>
    <w:unhideWhenUsed/>
    <w:rsid w:val="008020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020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9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2</Pages>
  <Words>467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2017</dc:creator>
  <cp:keywords/>
  <dc:description/>
  <cp:lastModifiedBy>Сотрудник</cp:lastModifiedBy>
  <cp:revision>11</cp:revision>
  <dcterms:created xsi:type="dcterms:W3CDTF">2025-02-05T09:38:00Z</dcterms:created>
  <dcterms:modified xsi:type="dcterms:W3CDTF">2026-06-23T06:51:00Z</dcterms:modified>
</cp:coreProperties>
</file>