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6AA" w:rsidRPr="00D54557" w:rsidRDefault="00AC16AA" w:rsidP="00AC16A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54557">
        <w:rPr>
          <w:rFonts w:ascii="Times New Roman" w:eastAsia="Times New Roman" w:hAnsi="Times New Roman" w:cs="Times New Roman"/>
          <w:sz w:val="28"/>
          <w:szCs w:val="28"/>
        </w:rPr>
        <w:t xml:space="preserve">МБДОУ Детский сад № 1 </w:t>
      </w:r>
      <w:proofErr w:type="spellStart"/>
      <w:r w:rsidRPr="00D54557">
        <w:rPr>
          <w:rFonts w:ascii="Times New Roman" w:eastAsia="Times New Roman" w:hAnsi="Times New Roman" w:cs="Times New Roman"/>
          <w:sz w:val="28"/>
          <w:szCs w:val="28"/>
        </w:rPr>
        <w:t>Кесовогорского</w:t>
      </w:r>
      <w:proofErr w:type="spellEnd"/>
      <w:r w:rsidRPr="00D54557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</w:t>
      </w:r>
      <w:r w:rsidRPr="00D54557">
        <w:rPr>
          <w:rFonts w:ascii="Times New Roman" w:eastAsia="Times New Roman" w:hAnsi="Times New Roman" w:cs="Times New Roman"/>
          <w:sz w:val="28"/>
          <w:szCs w:val="28"/>
        </w:rPr>
        <w:br/>
        <w:t>автор воспитатель:</w:t>
      </w:r>
      <w:r w:rsidRPr="00D54557">
        <w:rPr>
          <w:rFonts w:ascii="Times New Roman" w:eastAsia="Times New Roman" w:hAnsi="Times New Roman" w:cs="Times New Roman"/>
          <w:sz w:val="28"/>
          <w:szCs w:val="28"/>
        </w:rPr>
        <w:br/>
        <w:t>Маркеловой Олесе Сергеевне</w:t>
      </w:r>
    </w:p>
    <w:p w:rsidR="00AC16AA" w:rsidRPr="00AC16AA" w:rsidRDefault="00AC16AA" w:rsidP="00AC16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AC16AA">
        <w:rPr>
          <w:rFonts w:ascii="Times New Roman" w:eastAsia="Times New Roman" w:hAnsi="Times New Roman" w:cs="Times New Roman"/>
          <w:b/>
          <w:bCs/>
          <w:sz w:val="36"/>
          <w:szCs w:val="36"/>
        </w:rPr>
        <w:t>Консультация для педагогов «</w:t>
      </w:r>
      <w:bookmarkStart w:id="0" w:name="_GoBack"/>
      <w:r w:rsidRPr="00AC16AA">
        <w:rPr>
          <w:rFonts w:ascii="Times New Roman" w:eastAsia="Times New Roman" w:hAnsi="Times New Roman" w:cs="Times New Roman"/>
          <w:b/>
          <w:bCs/>
          <w:sz w:val="36"/>
          <w:szCs w:val="36"/>
        </w:rPr>
        <w:t>Основы здорового образа жизни</w:t>
      </w:r>
      <w:bookmarkEnd w:id="0"/>
      <w:r w:rsidRPr="00AC16AA">
        <w:rPr>
          <w:rFonts w:ascii="Times New Roman" w:eastAsia="Times New Roman" w:hAnsi="Times New Roman" w:cs="Times New Roman"/>
          <w:b/>
          <w:bCs/>
          <w:sz w:val="36"/>
          <w:szCs w:val="36"/>
        </w:rPr>
        <w:t>»</w:t>
      </w:r>
    </w:p>
    <w:p w:rsidR="00AC16AA" w:rsidRPr="00AC16AA" w:rsidRDefault="00AC16AA" w:rsidP="00AC16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C16AA">
        <w:rPr>
          <w:rFonts w:ascii="Times New Roman" w:eastAsia="Times New Roman" w:hAnsi="Times New Roman" w:cs="Times New Roman"/>
          <w:b/>
          <w:bCs/>
          <w:sz w:val="27"/>
          <w:szCs w:val="27"/>
        </w:rPr>
        <w:t>Цель консультации</w:t>
      </w:r>
    </w:p>
    <w:p w:rsidR="00AC16AA" w:rsidRPr="00AC16AA" w:rsidRDefault="00AC16AA" w:rsidP="00AC16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16AA">
        <w:rPr>
          <w:rFonts w:ascii="Times New Roman" w:eastAsia="Times New Roman" w:hAnsi="Times New Roman" w:cs="Times New Roman"/>
          <w:sz w:val="24"/>
          <w:szCs w:val="24"/>
        </w:rPr>
        <w:t>Сформировать у педагогов системное понимание основ здорового образа жизни (ЗОЖ) и дать практические инструменты для трансляции этих знаний детям и родителям.</w:t>
      </w:r>
    </w:p>
    <w:p w:rsidR="00AC16AA" w:rsidRPr="00AC16AA" w:rsidRDefault="00AC16AA" w:rsidP="00AC16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C16AA">
        <w:rPr>
          <w:rFonts w:ascii="Times New Roman" w:eastAsia="Times New Roman" w:hAnsi="Times New Roman" w:cs="Times New Roman"/>
          <w:b/>
          <w:bCs/>
          <w:sz w:val="27"/>
          <w:szCs w:val="27"/>
        </w:rPr>
        <w:t>Что такое здоровье и ЗОЖ</w:t>
      </w:r>
    </w:p>
    <w:p w:rsidR="00AC16AA" w:rsidRPr="00AC16AA" w:rsidRDefault="00AC16AA" w:rsidP="00AC16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16AA">
        <w:rPr>
          <w:rFonts w:ascii="Times New Roman" w:eastAsia="Times New Roman" w:hAnsi="Times New Roman" w:cs="Times New Roman"/>
          <w:sz w:val="24"/>
          <w:szCs w:val="24"/>
        </w:rPr>
        <w:t xml:space="preserve">По определению ВОЗ, </w:t>
      </w:r>
      <w:r w:rsidRPr="00AC16AA">
        <w:rPr>
          <w:rFonts w:ascii="Times New Roman" w:eastAsia="Times New Roman" w:hAnsi="Times New Roman" w:cs="Times New Roman"/>
          <w:b/>
          <w:bCs/>
          <w:sz w:val="24"/>
          <w:szCs w:val="24"/>
        </w:rPr>
        <w:t>здоровье</w:t>
      </w:r>
      <w:r w:rsidRPr="00AC16AA">
        <w:rPr>
          <w:rFonts w:ascii="Times New Roman" w:eastAsia="Times New Roman" w:hAnsi="Times New Roman" w:cs="Times New Roman"/>
          <w:sz w:val="24"/>
          <w:szCs w:val="24"/>
        </w:rPr>
        <w:t> — это состояние полного физического, духовного и социального благополучия, а не только отсутствие болезней.</w:t>
      </w:r>
    </w:p>
    <w:p w:rsidR="00AC16AA" w:rsidRPr="00AC16AA" w:rsidRDefault="00AC16AA" w:rsidP="00AC16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16AA">
        <w:rPr>
          <w:rFonts w:ascii="Times New Roman" w:eastAsia="Times New Roman" w:hAnsi="Times New Roman" w:cs="Times New Roman"/>
          <w:b/>
          <w:bCs/>
          <w:sz w:val="24"/>
          <w:szCs w:val="24"/>
        </w:rPr>
        <w:t>Здоровый образ жизни</w:t>
      </w:r>
      <w:r w:rsidRPr="00AC16AA">
        <w:rPr>
          <w:rFonts w:ascii="Times New Roman" w:eastAsia="Times New Roman" w:hAnsi="Times New Roman" w:cs="Times New Roman"/>
          <w:sz w:val="24"/>
          <w:szCs w:val="24"/>
        </w:rPr>
        <w:t> — это рационально организованный, активный, нравственно ориентированный образ жизни, который защищает от неблагоприятных воздействий среды и позволяет долго сохранять физическое, психическое и нравственное здоровье.</w:t>
      </w:r>
    </w:p>
    <w:p w:rsidR="00AC16AA" w:rsidRPr="00AC16AA" w:rsidRDefault="00AC16AA" w:rsidP="00AC16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C16AA">
        <w:rPr>
          <w:rFonts w:ascii="Times New Roman" w:eastAsia="Times New Roman" w:hAnsi="Times New Roman" w:cs="Times New Roman"/>
          <w:b/>
          <w:bCs/>
          <w:sz w:val="27"/>
          <w:szCs w:val="27"/>
        </w:rPr>
        <w:t>От чего зависит здоровье</w:t>
      </w:r>
    </w:p>
    <w:p w:rsidR="00AC16AA" w:rsidRPr="00AC16AA" w:rsidRDefault="00AC16AA" w:rsidP="00AC16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16AA">
        <w:rPr>
          <w:rFonts w:ascii="Times New Roman" w:eastAsia="Times New Roman" w:hAnsi="Times New Roman" w:cs="Times New Roman"/>
          <w:sz w:val="24"/>
          <w:szCs w:val="24"/>
        </w:rPr>
        <w:t>Согласно данным ВОЗ, вклад разных факторов в состояние здоровья распределяется так:</w:t>
      </w:r>
    </w:p>
    <w:p w:rsidR="00AC16AA" w:rsidRPr="00AC16AA" w:rsidRDefault="00AC16AA" w:rsidP="00AC16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16AA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 жизни — 50 %</w:t>
      </w:r>
      <w:r w:rsidRPr="00AC16AA">
        <w:rPr>
          <w:rFonts w:ascii="Times New Roman" w:eastAsia="Times New Roman" w:hAnsi="Times New Roman" w:cs="Times New Roman"/>
          <w:sz w:val="24"/>
          <w:szCs w:val="24"/>
        </w:rPr>
        <w:t xml:space="preserve"> (самый значимый фактор);</w:t>
      </w:r>
    </w:p>
    <w:p w:rsidR="00AC16AA" w:rsidRPr="00AC16AA" w:rsidRDefault="00AC16AA" w:rsidP="00AC16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16AA">
        <w:rPr>
          <w:rFonts w:ascii="Times New Roman" w:eastAsia="Times New Roman" w:hAnsi="Times New Roman" w:cs="Times New Roman"/>
          <w:b/>
          <w:bCs/>
          <w:sz w:val="24"/>
          <w:szCs w:val="24"/>
        </w:rPr>
        <w:t>наследственность — 20 %</w:t>
      </w:r>
      <w:r w:rsidRPr="00AC16A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C16AA" w:rsidRPr="00AC16AA" w:rsidRDefault="00AC16AA" w:rsidP="00AC16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16AA">
        <w:rPr>
          <w:rFonts w:ascii="Times New Roman" w:eastAsia="Times New Roman" w:hAnsi="Times New Roman" w:cs="Times New Roman"/>
          <w:b/>
          <w:bCs/>
          <w:sz w:val="24"/>
          <w:szCs w:val="24"/>
        </w:rPr>
        <w:t>экология — 20 %</w:t>
      </w:r>
      <w:r w:rsidRPr="00AC16AA">
        <w:rPr>
          <w:rFonts w:ascii="Times New Roman" w:eastAsia="Times New Roman" w:hAnsi="Times New Roman" w:cs="Times New Roman"/>
          <w:sz w:val="24"/>
          <w:szCs w:val="24"/>
        </w:rPr>
        <w:t xml:space="preserve"> (в перспективе её роль будет расти);</w:t>
      </w:r>
    </w:p>
    <w:p w:rsidR="00AC16AA" w:rsidRPr="00AC16AA" w:rsidRDefault="00AC16AA" w:rsidP="00AC16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16AA">
        <w:rPr>
          <w:rFonts w:ascii="Times New Roman" w:eastAsia="Times New Roman" w:hAnsi="Times New Roman" w:cs="Times New Roman"/>
          <w:b/>
          <w:bCs/>
          <w:sz w:val="24"/>
          <w:szCs w:val="24"/>
        </w:rPr>
        <w:t>медицинское обеспечение — 10 %</w:t>
      </w:r>
      <w:r w:rsidRPr="00AC16AA">
        <w:rPr>
          <w:rFonts w:ascii="Times New Roman" w:eastAsia="Times New Roman" w:hAnsi="Times New Roman" w:cs="Times New Roman"/>
          <w:sz w:val="24"/>
          <w:szCs w:val="24"/>
        </w:rPr>
        <w:t xml:space="preserve"> (со временем его вклад будет снижаться).</w:t>
      </w:r>
    </w:p>
    <w:p w:rsidR="00AC16AA" w:rsidRPr="00AC16AA" w:rsidRDefault="00AC16AA" w:rsidP="00AC16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16AA">
        <w:rPr>
          <w:rFonts w:ascii="Times New Roman" w:eastAsia="Times New Roman" w:hAnsi="Times New Roman" w:cs="Times New Roman"/>
          <w:sz w:val="24"/>
          <w:szCs w:val="24"/>
        </w:rPr>
        <w:t>Это значит, что именно повседневные привычки и условия жизни сильнее всего определяют здоровье человека — и на это педагог может влиять через воспитательную работу.</w:t>
      </w:r>
    </w:p>
    <w:p w:rsidR="00AC16AA" w:rsidRPr="00AC16AA" w:rsidRDefault="00AC16AA" w:rsidP="00AC16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C16AA">
        <w:rPr>
          <w:rFonts w:ascii="Times New Roman" w:eastAsia="Times New Roman" w:hAnsi="Times New Roman" w:cs="Times New Roman"/>
          <w:b/>
          <w:bCs/>
          <w:sz w:val="27"/>
          <w:szCs w:val="27"/>
        </w:rPr>
        <w:t>12 ключевых параметров ЗОЖ</w:t>
      </w:r>
    </w:p>
    <w:p w:rsidR="00AC16AA" w:rsidRPr="00AC16AA" w:rsidRDefault="00AC16AA" w:rsidP="00AC16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16AA">
        <w:rPr>
          <w:rFonts w:ascii="Times New Roman" w:eastAsia="Times New Roman" w:hAnsi="Times New Roman" w:cs="Times New Roman"/>
          <w:sz w:val="24"/>
          <w:szCs w:val="24"/>
        </w:rPr>
        <w:t>Для целостного подхода к формированию ЗОЖ у детей важно учитывать все составляющие:</w:t>
      </w:r>
    </w:p>
    <w:p w:rsidR="00AC16AA" w:rsidRPr="00AC16AA" w:rsidRDefault="00AC16AA" w:rsidP="00AC16A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16AA">
        <w:rPr>
          <w:rFonts w:ascii="Times New Roman" w:eastAsia="Times New Roman" w:hAnsi="Times New Roman" w:cs="Times New Roman"/>
          <w:sz w:val="24"/>
          <w:szCs w:val="24"/>
        </w:rPr>
        <w:t>Осознанная установка на здоровую и продолжительную жизнь.</w:t>
      </w:r>
    </w:p>
    <w:p w:rsidR="00AC16AA" w:rsidRPr="00AC16AA" w:rsidRDefault="00AC16AA" w:rsidP="00AC16A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16AA">
        <w:rPr>
          <w:rFonts w:ascii="Times New Roman" w:eastAsia="Times New Roman" w:hAnsi="Times New Roman" w:cs="Times New Roman"/>
          <w:sz w:val="24"/>
          <w:szCs w:val="24"/>
        </w:rPr>
        <w:t>Движение.</w:t>
      </w:r>
    </w:p>
    <w:p w:rsidR="00AC16AA" w:rsidRPr="00AC16AA" w:rsidRDefault="00AC16AA" w:rsidP="00AC16A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16AA">
        <w:rPr>
          <w:rFonts w:ascii="Times New Roman" w:eastAsia="Times New Roman" w:hAnsi="Times New Roman" w:cs="Times New Roman"/>
          <w:sz w:val="24"/>
          <w:szCs w:val="24"/>
        </w:rPr>
        <w:t>Закаливание.</w:t>
      </w:r>
    </w:p>
    <w:p w:rsidR="00AC16AA" w:rsidRPr="00AC16AA" w:rsidRDefault="00AC16AA" w:rsidP="00AC16A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16AA">
        <w:rPr>
          <w:rFonts w:ascii="Times New Roman" w:eastAsia="Times New Roman" w:hAnsi="Times New Roman" w:cs="Times New Roman"/>
          <w:sz w:val="24"/>
          <w:szCs w:val="24"/>
        </w:rPr>
        <w:t>Рациональное питание и поддержание нормального веса.</w:t>
      </w:r>
    </w:p>
    <w:p w:rsidR="00AC16AA" w:rsidRPr="00AC16AA" w:rsidRDefault="00AC16AA" w:rsidP="00AC16A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16AA">
        <w:rPr>
          <w:rFonts w:ascii="Times New Roman" w:eastAsia="Times New Roman" w:hAnsi="Times New Roman" w:cs="Times New Roman"/>
          <w:sz w:val="24"/>
          <w:szCs w:val="24"/>
        </w:rPr>
        <w:t>Режим дня, согласованный с биоритмами.</w:t>
      </w:r>
    </w:p>
    <w:p w:rsidR="00AC16AA" w:rsidRPr="00AC16AA" w:rsidRDefault="00AC16AA" w:rsidP="00AC16A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16AA">
        <w:rPr>
          <w:rFonts w:ascii="Times New Roman" w:eastAsia="Times New Roman" w:hAnsi="Times New Roman" w:cs="Times New Roman"/>
          <w:sz w:val="24"/>
          <w:szCs w:val="24"/>
        </w:rPr>
        <w:t>Психологический комфорт (личный, семейный, коллективный).</w:t>
      </w:r>
    </w:p>
    <w:p w:rsidR="00AC16AA" w:rsidRPr="00AC16AA" w:rsidRDefault="00AC16AA" w:rsidP="00AC16A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16AA">
        <w:rPr>
          <w:rFonts w:ascii="Times New Roman" w:eastAsia="Times New Roman" w:hAnsi="Times New Roman" w:cs="Times New Roman"/>
          <w:sz w:val="24"/>
          <w:szCs w:val="24"/>
        </w:rPr>
        <w:t>Личная гигиена.</w:t>
      </w:r>
    </w:p>
    <w:p w:rsidR="00AC16AA" w:rsidRPr="00AC16AA" w:rsidRDefault="00AC16AA" w:rsidP="00AC16A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16AA">
        <w:rPr>
          <w:rFonts w:ascii="Times New Roman" w:eastAsia="Times New Roman" w:hAnsi="Times New Roman" w:cs="Times New Roman"/>
          <w:sz w:val="24"/>
          <w:szCs w:val="24"/>
        </w:rPr>
        <w:t>Гигиена жилища.</w:t>
      </w:r>
    </w:p>
    <w:p w:rsidR="00AC16AA" w:rsidRPr="00AC16AA" w:rsidRDefault="00AC16AA" w:rsidP="00AC16A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16AA">
        <w:rPr>
          <w:rFonts w:ascii="Times New Roman" w:eastAsia="Times New Roman" w:hAnsi="Times New Roman" w:cs="Times New Roman"/>
          <w:sz w:val="24"/>
          <w:szCs w:val="24"/>
        </w:rPr>
        <w:t>Гигиена одежды.</w:t>
      </w:r>
    </w:p>
    <w:p w:rsidR="00AC16AA" w:rsidRPr="00AC16AA" w:rsidRDefault="00AC16AA" w:rsidP="00AC16A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16AA">
        <w:rPr>
          <w:rFonts w:ascii="Times New Roman" w:eastAsia="Times New Roman" w:hAnsi="Times New Roman" w:cs="Times New Roman"/>
          <w:sz w:val="24"/>
          <w:szCs w:val="24"/>
        </w:rPr>
        <w:lastRenderedPageBreak/>
        <w:t>Эффективный отдых.</w:t>
      </w:r>
    </w:p>
    <w:p w:rsidR="00AC16AA" w:rsidRPr="00AC16AA" w:rsidRDefault="00AC16AA" w:rsidP="00AC16A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16AA">
        <w:rPr>
          <w:rFonts w:ascii="Times New Roman" w:eastAsia="Times New Roman" w:hAnsi="Times New Roman" w:cs="Times New Roman"/>
          <w:sz w:val="24"/>
          <w:szCs w:val="24"/>
        </w:rPr>
        <w:t>Здоровый ночной сон.</w:t>
      </w:r>
    </w:p>
    <w:p w:rsidR="00AC16AA" w:rsidRPr="00AC16AA" w:rsidRDefault="00AC16AA" w:rsidP="00AC16A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16AA">
        <w:rPr>
          <w:rFonts w:ascii="Times New Roman" w:eastAsia="Times New Roman" w:hAnsi="Times New Roman" w:cs="Times New Roman"/>
          <w:sz w:val="24"/>
          <w:szCs w:val="24"/>
        </w:rPr>
        <w:t>Отсутствие вредных привычек.</w:t>
      </w:r>
    </w:p>
    <w:p w:rsidR="00AC16AA" w:rsidRPr="00AC16AA" w:rsidRDefault="00AC16AA" w:rsidP="00AC16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C16AA">
        <w:rPr>
          <w:rFonts w:ascii="Times New Roman" w:eastAsia="Times New Roman" w:hAnsi="Times New Roman" w:cs="Times New Roman"/>
          <w:b/>
          <w:bCs/>
          <w:sz w:val="27"/>
          <w:szCs w:val="27"/>
        </w:rPr>
        <w:t>Профилактика вредных привычек</w:t>
      </w:r>
    </w:p>
    <w:p w:rsidR="00AC16AA" w:rsidRPr="00AC16AA" w:rsidRDefault="00AC16AA" w:rsidP="00AC16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16AA">
        <w:rPr>
          <w:rFonts w:ascii="Times New Roman" w:eastAsia="Times New Roman" w:hAnsi="Times New Roman" w:cs="Times New Roman"/>
          <w:sz w:val="24"/>
          <w:szCs w:val="24"/>
        </w:rPr>
        <w:t xml:space="preserve">Вредные привычки несовместимы с ЗОЖ и наносят ущерб не только самому человеку, но и окружающим. Особенно важно формировать у детей негативное отношение </w:t>
      </w:r>
      <w:proofErr w:type="gramStart"/>
      <w:r w:rsidRPr="00AC16AA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AC16A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C16AA" w:rsidRPr="00AC16AA" w:rsidRDefault="00AC16AA" w:rsidP="00AC16A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16AA">
        <w:rPr>
          <w:rFonts w:ascii="Times New Roman" w:eastAsia="Times New Roman" w:hAnsi="Times New Roman" w:cs="Times New Roman"/>
          <w:b/>
          <w:bCs/>
          <w:sz w:val="24"/>
          <w:szCs w:val="24"/>
        </w:rPr>
        <w:t>курению</w:t>
      </w:r>
      <w:r w:rsidRPr="00AC16AA">
        <w:rPr>
          <w:rFonts w:ascii="Times New Roman" w:eastAsia="Times New Roman" w:hAnsi="Times New Roman" w:cs="Times New Roman"/>
          <w:sz w:val="24"/>
          <w:szCs w:val="24"/>
        </w:rPr>
        <w:t xml:space="preserve"> (токсическое воздействие на лёгкие и пассивное курение для окружающих);</w:t>
      </w:r>
    </w:p>
    <w:p w:rsidR="00AC16AA" w:rsidRPr="00AC16AA" w:rsidRDefault="00AC16AA" w:rsidP="00AC16A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16AA">
        <w:rPr>
          <w:rFonts w:ascii="Times New Roman" w:eastAsia="Times New Roman" w:hAnsi="Times New Roman" w:cs="Times New Roman"/>
          <w:b/>
          <w:bCs/>
          <w:sz w:val="24"/>
          <w:szCs w:val="24"/>
        </w:rPr>
        <w:t>алкоголизму</w:t>
      </w:r>
      <w:r w:rsidRPr="00AC16AA">
        <w:rPr>
          <w:rFonts w:ascii="Times New Roman" w:eastAsia="Times New Roman" w:hAnsi="Times New Roman" w:cs="Times New Roman"/>
          <w:sz w:val="24"/>
          <w:szCs w:val="24"/>
        </w:rPr>
        <w:t xml:space="preserve"> (болезнь, ведущая к деградации личности и множеству соматических заболеваний);</w:t>
      </w:r>
    </w:p>
    <w:p w:rsidR="00AC16AA" w:rsidRPr="00AC16AA" w:rsidRDefault="00AC16AA" w:rsidP="00AC16A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16AA">
        <w:rPr>
          <w:rFonts w:ascii="Times New Roman" w:eastAsia="Times New Roman" w:hAnsi="Times New Roman" w:cs="Times New Roman"/>
          <w:b/>
          <w:bCs/>
          <w:sz w:val="24"/>
          <w:szCs w:val="24"/>
        </w:rPr>
        <w:t>наркомании</w:t>
      </w:r>
      <w:r w:rsidRPr="00AC16AA">
        <w:rPr>
          <w:rFonts w:ascii="Times New Roman" w:eastAsia="Times New Roman" w:hAnsi="Times New Roman" w:cs="Times New Roman"/>
          <w:sz w:val="24"/>
          <w:szCs w:val="24"/>
        </w:rPr>
        <w:t xml:space="preserve"> (быстрая и глубокая деструкция личности и здоровья).</w:t>
      </w:r>
    </w:p>
    <w:p w:rsidR="00AC16AA" w:rsidRPr="00AC16AA" w:rsidRDefault="00AC16AA" w:rsidP="00AC16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16AA">
        <w:rPr>
          <w:rFonts w:ascii="Times New Roman" w:eastAsia="Times New Roman" w:hAnsi="Times New Roman" w:cs="Times New Roman"/>
          <w:b/>
          <w:bCs/>
          <w:sz w:val="24"/>
          <w:szCs w:val="24"/>
        </w:rPr>
        <w:t>Роль педагога:</w:t>
      </w:r>
      <w:r w:rsidRPr="00AC16AA">
        <w:rPr>
          <w:rFonts w:ascii="Times New Roman" w:eastAsia="Times New Roman" w:hAnsi="Times New Roman" w:cs="Times New Roman"/>
          <w:sz w:val="24"/>
          <w:szCs w:val="24"/>
        </w:rPr>
        <w:t xml:space="preserve"> формировать у детей критическое отношение к вредным привычкам через беседы, игровые ситуации, примеры, обсуждение мультфильмов и книг, где герои делают выбор в пользу здоровья.</w:t>
      </w:r>
    </w:p>
    <w:p w:rsidR="00AC16AA" w:rsidRPr="00AC16AA" w:rsidRDefault="00AC16AA" w:rsidP="00AC16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C16AA">
        <w:rPr>
          <w:rFonts w:ascii="Times New Roman" w:eastAsia="Times New Roman" w:hAnsi="Times New Roman" w:cs="Times New Roman"/>
          <w:b/>
          <w:bCs/>
          <w:sz w:val="27"/>
          <w:szCs w:val="27"/>
        </w:rPr>
        <w:t>Рациональное питание: основные принципы</w:t>
      </w:r>
    </w:p>
    <w:p w:rsidR="00AC16AA" w:rsidRPr="00AC16AA" w:rsidRDefault="00AC16AA" w:rsidP="00AC16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16AA">
        <w:rPr>
          <w:rFonts w:ascii="Times New Roman" w:eastAsia="Times New Roman" w:hAnsi="Times New Roman" w:cs="Times New Roman"/>
          <w:sz w:val="24"/>
          <w:szCs w:val="24"/>
        </w:rPr>
        <w:t>Два главных закона питания:</w:t>
      </w:r>
    </w:p>
    <w:p w:rsidR="00AC16AA" w:rsidRPr="00AC16AA" w:rsidRDefault="00AC16AA" w:rsidP="00AC16A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16AA">
        <w:rPr>
          <w:rFonts w:ascii="Times New Roman" w:eastAsia="Times New Roman" w:hAnsi="Times New Roman" w:cs="Times New Roman"/>
          <w:b/>
          <w:bCs/>
          <w:sz w:val="24"/>
          <w:szCs w:val="24"/>
        </w:rPr>
        <w:t>Баланс энергии:</w:t>
      </w:r>
      <w:r w:rsidRPr="00AC16AA">
        <w:rPr>
          <w:rFonts w:ascii="Times New Roman" w:eastAsia="Times New Roman" w:hAnsi="Times New Roman" w:cs="Times New Roman"/>
          <w:sz w:val="24"/>
          <w:szCs w:val="24"/>
        </w:rPr>
        <w:t xml:space="preserve"> количество получаемой с пищей энергии должно соответствовать расходу. Избыток ведёт к лишнему весу и связанным с ним болезням (атеросклероз, диабет и др.).</w:t>
      </w:r>
    </w:p>
    <w:p w:rsidR="00AC16AA" w:rsidRPr="00AC16AA" w:rsidRDefault="00AC16AA" w:rsidP="00AC16A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16AA">
        <w:rPr>
          <w:rFonts w:ascii="Times New Roman" w:eastAsia="Times New Roman" w:hAnsi="Times New Roman" w:cs="Times New Roman"/>
          <w:b/>
          <w:bCs/>
          <w:sz w:val="24"/>
          <w:szCs w:val="24"/>
        </w:rPr>
        <w:t>Сбалансированность состава:</w:t>
      </w:r>
      <w:r w:rsidRPr="00AC16AA">
        <w:rPr>
          <w:rFonts w:ascii="Times New Roman" w:eastAsia="Times New Roman" w:hAnsi="Times New Roman" w:cs="Times New Roman"/>
          <w:sz w:val="24"/>
          <w:szCs w:val="24"/>
        </w:rPr>
        <w:t xml:space="preserve"> рацион должен включать белки, жиры, углеводы, витамины, минералы и пищевые волокна.</w:t>
      </w:r>
    </w:p>
    <w:p w:rsidR="00AC16AA" w:rsidRPr="00AC16AA" w:rsidRDefault="00AC16AA" w:rsidP="00AC16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16AA">
        <w:rPr>
          <w:rFonts w:ascii="Times New Roman" w:eastAsia="Times New Roman" w:hAnsi="Times New Roman" w:cs="Times New Roman"/>
          <w:b/>
          <w:bCs/>
          <w:sz w:val="24"/>
          <w:szCs w:val="24"/>
        </w:rPr>
        <w:t>Практические рекомендации для работы с детьми и родителями:</w:t>
      </w:r>
    </w:p>
    <w:p w:rsidR="00AC16AA" w:rsidRPr="00AC16AA" w:rsidRDefault="00AC16AA" w:rsidP="00AC16A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16AA">
        <w:rPr>
          <w:rFonts w:ascii="Times New Roman" w:eastAsia="Times New Roman" w:hAnsi="Times New Roman" w:cs="Times New Roman"/>
          <w:sz w:val="24"/>
          <w:szCs w:val="24"/>
        </w:rPr>
        <w:t>Оптимальная частота приёмов пищи — 3–4 раза в день. Промежутки не должны превышать 5–6 часов.</w:t>
      </w:r>
    </w:p>
    <w:p w:rsidR="00AC16AA" w:rsidRPr="00AC16AA" w:rsidRDefault="00AC16AA" w:rsidP="00AC16A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16AA">
        <w:rPr>
          <w:rFonts w:ascii="Times New Roman" w:eastAsia="Times New Roman" w:hAnsi="Times New Roman" w:cs="Times New Roman"/>
          <w:sz w:val="24"/>
          <w:szCs w:val="24"/>
        </w:rPr>
        <w:t>Самый сытный приём пищи — обед, самый лёгкий — ужин.</w:t>
      </w:r>
    </w:p>
    <w:p w:rsidR="00AC16AA" w:rsidRPr="00AC16AA" w:rsidRDefault="00AC16AA" w:rsidP="00AC16A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16AA">
        <w:rPr>
          <w:rFonts w:ascii="Times New Roman" w:eastAsia="Times New Roman" w:hAnsi="Times New Roman" w:cs="Times New Roman"/>
          <w:sz w:val="24"/>
          <w:szCs w:val="24"/>
        </w:rPr>
        <w:t>Важно тщательно пережёвывать пищу — это защищает слизистую ЖКТ и улучшает пищеварение.</w:t>
      </w:r>
    </w:p>
    <w:p w:rsidR="00AC16AA" w:rsidRPr="00AC16AA" w:rsidRDefault="00AC16AA" w:rsidP="00AC16A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16AA">
        <w:rPr>
          <w:rFonts w:ascii="Times New Roman" w:eastAsia="Times New Roman" w:hAnsi="Times New Roman" w:cs="Times New Roman"/>
          <w:sz w:val="24"/>
          <w:szCs w:val="24"/>
        </w:rPr>
        <w:t>Не стоит есть при недомогании, высокой температуре, перед сном, а также непосредственно до и после серьёзной умственной или физической нагрузки.</w:t>
      </w:r>
    </w:p>
    <w:p w:rsidR="00AC16AA" w:rsidRPr="00AC16AA" w:rsidRDefault="00AC16AA" w:rsidP="00AC16A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16AA">
        <w:rPr>
          <w:rFonts w:ascii="Times New Roman" w:eastAsia="Times New Roman" w:hAnsi="Times New Roman" w:cs="Times New Roman"/>
          <w:sz w:val="24"/>
          <w:szCs w:val="24"/>
        </w:rPr>
        <w:t>После еды организму нужно время на усвоение пищи — активные физические нагрузки сразу после приёма пищи не рекомендуются.</w:t>
      </w:r>
    </w:p>
    <w:p w:rsidR="00AC16AA" w:rsidRPr="00AC16AA" w:rsidRDefault="00AC16AA" w:rsidP="00AC16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16AA">
        <w:rPr>
          <w:rFonts w:ascii="Times New Roman" w:eastAsia="Times New Roman" w:hAnsi="Times New Roman" w:cs="Times New Roman"/>
          <w:sz w:val="24"/>
          <w:szCs w:val="24"/>
        </w:rPr>
        <w:t>Педагог может транслировать эти нормы через тематические занятия, игры («Приготовим полезный обед для куклы»), чтение книг о еде, совместные проекты с родителями.</w:t>
      </w:r>
    </w:p>
    <w:p w:rsidR="00AC16AA" w:rsidRPr="00AC16AA" w:rsidRDefault="00AC16AA" w:rsidP="00AC16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C16AA">
        <w:rPr>
          <w:rFonts w:ascii="Times New Roman" w:eastAsia="Times New Roman" w:hAnsi="Times New Roman" w:cs="Times New Roman"/>
          <w:b/>
          <w:bCs/>
          <w:sz w:val="27"/>
          <w:szCs w:val="27"/>
        </w:rPr>
        <w:t>Закаливание: виды и правила</w:t>
      </w:r>
    </w:p>
    <w:p w:rsidR="00AC16AA" w:rsidRPr="00AC16AA" w:rsidRDefault="00AC16AA" w:rsidP="00AC16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16AA">
        <w:rPr>
          <w:rFonts w:ascii="Times New Roman" w:eastAsia="Times New Roman" w:hAnsi="Times New Roman" w:cs="Times New Roman"/>
          <w:sz w:val="24"/>
          <w:szCs w:val="24"/>
        </w:rPr>
        <w:t>Закаливание — это система процедур, повышающих устойчивость организма к неблагоприятным факторам среды.</w:t>
      </w:r>
    </w:p>
    <w:p w:rsidR="00AC16AA" w:rsidRPr="00AC16AA" w:rsidRDefault="00AC16AA" w:rsidP="00AC16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16A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Основные виды закаливания:</w:t>
      </w:r>
    </w:p>
    <w:p w:rsidR="00AC16AA" w:rsidRPr="00AC16AA" w:rsidRDefault="00AC16AA" w:rsidP="00AC16A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16AA">
        <w:rPr>
          <w:rFonts w:ascii="Times New Roman" w:eastAsia="Times New Roman" w:hAnsi="Times New Roman" w:cs="Times New Roman"/>
          <w:b/>
          <w:bCs/>
          <w:sz w:val="24"/>
          <w:szCs w:val="24"/>
        </w:rPr>
        <w:t>Аэротерапия (закаливание воздухом):</w:t>
      </w:r>
      <w:r w:rsidRPr="00AC16AA">
        <w:rPr>
          <w:rFonts w:ascii="Times New Roman" w:eastAsia="Times New Roman" w:hAnsi="Times New Roman" w:cs="Times New Roman"/>
          <w:sz w:val="24"/>
          <w:szCs w:val="24"/>
        </w:rPr>
        <w:t xml:space="preserve"> прогулки, воздушные ванны. Полезно в любое время года; особенно ценны прогулки в лесу, парке, у водоёмов.</w:t>
      </w:r>
    </w:p>
    <w:p w:rsidR="00AC16AA" w:rsidRPr="00AC16AA" w:rsidRDefault="00AC16AA" w:rsidP="00AC16A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16AA">
        <w:rPr>
          <w:rFonts w:ascii="Times New Roman" w:eastAsia="Times New Roman" w:hAnsi="Times New Roman" w:cs="Times New Roman"/>
          <w:b/>
          <w:bCs/>
          <w:sz w:val="24"/>
          <w:szCs w:val="24"/>
        </w:rPr>
        <w:t>Гелиотерапия (закаливание солнцем):</w:t>
      </w:r>
      <w:r w:rsidRPr="00AC16AA">
        <w:rPr>
          <w:rFonts w:ascii="Times New Roman" w:eastAsia="Times New Roman" w:hAnsi="Times New Roman" w:cs="Times New Roman"/>
          <w:sz w:val="24"/>
          <w:szCs w:val="24"/>
        </w:rPr>
        <w:t xml:space="preserve"> умеренное воздействие солнечного света. Важно избегать ожогов и перегрева; учитывать возраст и состояние здоровья.</w:t>
      </w:r>
    </w:p>
    <w:p w:rsidR="00AC16AA" w:rsidRPr="00AC16AA" w:rsidRDefault="00AC16AA" w:rsidP="00AC16A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16AA">
        <w:rPr>
          <w:rFonts w:ascii="Times New Roman" w:eastAsia="Times New Roman" w:hAnsi="Times New Roman" w:cs="Times New Roman"/>
          <w:b/>
          <w:bCs/>
          <w:sz w:val="24"/>
          <w:szCs w:val="24"/>
        </w:rPr>
        <w:t>Ходьба босиком:</w:t>
      </w:r>
      <w:r w:rsidRPr="00AC16AA">
        <w:rPr>
          <w:rFonts w:ascii="Times New Roman" w:eastAsia="Times New Roman" w:hAnsi="Times New Roman" w:cs="Times New Roman"/>
          <w:sz w:val="24"/>
          <w:szCs w:val="24"/>
        </w:rPr>
        <w:t xml:space="preserve"> стимулирует биологически активные точки на стопах, укрепляет иммунитет, служит профилактикой простуд.</w:t>
      </w:r>
    </w:p>
    <w:p w:rsidR="00AC16AA" w:rsidRPr="00AC16AA" w:rsidRDefault="00AC16AA" w:rsidP="00AC16A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16AA">
        <w:rPr>
          <w:rFonts w:ascii="Times New Roman" w:eastAsia="Times New Roman" w:hAnsi="Times New Roman" w:cs="Times New Roman"/>
          <w:b/>
          <w:bCs/>
          <w:sz w:val="24"/>
          <w:szCs w:val="24"/>
        </w:rPr>
        <w:t>Закаливание водой:</w:t>
      </w:r>
      <w:r w:rsidRPr="00AC16AA">
        <w:rPr>
          <w:rFonts w:ascii="Times New Roman" w:eastAsia="Times New Roman" w:hAnsi="Times New Roman" w:cs="Times New Roman"/>
          <w:sz w:val="24"/>
          <w:szCs w:val="24"/>
        </w:rPr>
        <w:t xml:space="preserve"> самый интенсивный метод. Включает:</w:t>
      </w:r>
    </w:p>
    <w:p w:rsidR="00AC16AA" w:rsidRPr="00AC16AA" w:rsidRDefault="00AC16AA" w:rsidP="00AC16AA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16AA">
        <w:rPr>
          <w:rFonts w:ascii="Times New Roman" w:eastAsia="Times New Roman" w:hAnsi="Times New Roman" w:cs="Times New Roman"/>
          <w:b/>
          <w:bCs/>
          <w:sz w:val="24"/>
          <w:szCs w:val="24"/>
        </w:rPr>
        <w:t>обтирание</w:t>
      </w:r>
      <w:r w:rsidRPr="00AC16AA">
        <w:rPr>
          <w:rFonts w:ascii="Times New Roman" w:eastAsia="Times New Roman" w:hAnsi="Times New Roman" w:cs="Times New Roman"/>
          <w:sz w:val="24"/>
          <w:szCs w:val="24"/>
        </w:rPr>
        <w:t> — щадящий вариант, подходит даже малышам;</w:t>
      </w:r>
    </w:p>
    <w:p w:rsidR="00AC16AA" w:rsidRPr="00AC16AA" w:rsidRDefault="00AC16AA" w:rsidP="00AC16AA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16AA">
        <w:rPr>
          <w:rFonts w:ascii="Times New Roman" w:eastAsia="Times New Roman" w:hAnsi="Times New Roman" w:cs="Times New Roman"/>
          <w:b/>
          <w:bCs/>
          <w:sz w:val="24"/>
          <w:szCs w:val="24"/>
        </w:rPr>
        <w:t>обливание</w:t>
      </w:r>
      <w:r w:rsidRPr="00AC16AA">
        <w:rPr>
          <w:rFonts w:ascii="Times New Roman" w:eastAsia="Times New Roman" w:hAnsi="Times New Roman" w:cs="Times New Roman"/>
          <w:sz w:val="24"/>
          <w:szCs w:val="24"/>
        </w:rPr>
        <w:t> — более сильное воздействие;</w:t>
      </w:r>
    </w:p>
    <w:p w:rsidR="00AC16AA" w:rsidRPr="00AC16AA" w:rsidRDefault="00AC16AA" w:rsidP="00AC16AA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16AA">
        <w:rPr>
          <w:rFonts w:ascii="Times New Roman" w:eastAsia="Times New Roman" w:hAnsi="Times New Roman" w:cs="Times New Roman"/>
          <w:b/>
          <w:bCs/>
          <w:sz w:val="24"/>
          <w:szCs w:val="24"/>
        </w:rPr>
        <w:t>душ</w:t>
      </w:r>
      <w:r w:rsidRPr="00AC16AA">
        <w:rPr>
          <w:rFonts w:ascii="Times New Roman" w:eastAsia="Times New Roman" w:hAnsi="Times New Roman" w:cs="Times New Roman"/>
          <w:sz w:val="24"/>
          <w:szCs w:val="24"/>
        </w:rPr>
        <w:t xml:space="preserve"> (прохладный или контрастный) — наиболее интенсивный вариант.</w:t>
      </w:r>
    </w:p>
    <w:p w:rsidR="00AC16AA" w:rsidRPr="00AC16AA" w:rsidRDefault="00AC16AA" w:rsidP="00AC16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16AA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закаливания:</w:t>
      </w:r>
    </w:p>
    <w:p w:rsidR="00AC16AA" w:rsidRPr="00AC16AA" w:rsidRDefault="00AC16AA" w:rsidP="00AC16A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16AA">
        <w:rPr>
          <w:rFonts w:ascii="Times New Roman" w:eastAsia="Times New Roman" w:hAnsi="Times New Roman" w:cs="Times New Roman"/>
          <w:sz w:val="24"/>
          <w:szCs w:val="24"/>
        </w:rPr>
        <w:t>постепенность;</w:t>
      </w:r>
    </w:p>
    <w:p w:rsidR="00AC16AA" w:rsidRPr="00AC16AA" w:rsidRDefault="00AC16AA" w:rsidP="00AC16A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16AA">
        <w:rPr>
          <w:rFonts w:ascii="Times New Roman" w:eastAsia="Times New Roman" w:hAnsi="Times New Roman" w:cs="Times New Roman"/>
          <w:sz w:val="24"/>
          <w:szCs w:val="24"/>
        </w:rPr>
        <w:t>регулярность;</w:t>
      </w:r>
    </w:p>
    <w:p w:rsidR="00AC16AA" w:rsidRPr="00AC16AA" w:rsidRDefault="00AC16AA" w:rsidP="00AC16A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16AA">
        <w:rPr>
          <w:rFonts w:ascii="Times New Roman" w:eastAsia="Times New Roman" w:hAnsi="Times New Roman" w:cs="Times New Roman"/>
          <w:sz w:val="24"/>
          <w:szCs w:val="24"/>
        </w:rPr>
        <w:t>учёт индивидуальных особенностей и состояния здоровья;</w:t>
      </w:r>
    </w:p>
    <w:p w:rsidR="00AC16AA" w:rsidRPr="00AC16AA" w:rsidRDefault="00AC16AA" w:rsidP="00AC16A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16AA">
        <w:rPr>
          <w:rFonts w:ascii="Times New Roman" w:eastAsia="Times New Roman" w:hAnsi="Times New Roman" w:cs="Times New Roman"/>
          <w:sz w:val="24"/>
          <w:szCs w:val="24"/>
        </w:rPr>
        <w:t>положительный эмоциональный фон (закаливание не должно быть стрессом).</w:t>
      </w:r>
    </w:p>
    <w:p w:rsidR="00AC16AA" w:rsidRPr="00AC16AA" w:rsidRDefault="00AC16AA" w:rsidP="00AC16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16AA">
        <w:rPr>
          <w:rFonts w:ascii="Times New Roman" w:eastAsia="Times New Roman" w:hAnsi="Times New Roman" w:cs="Times New Roman"/>
          <w:sz w:val="24"/>
          <w:szCs w:val="24"/>
        </w:rPr>
        <w:t>В детском саду закаливание можно внедрять через систему ежедневных процедур: проветривание, ходьбу босиком по разным поверхностям, умывание прохладной водой, контрастные обливания ног и т. д.</w:t>
      </w:r>
    </w:p>
    <w:p w:rsidR="00AC16AA" w:rsidRPr="00AC16AA" w:rsidRDefault="00AC16AA" w:rsidP="00AC16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C16AA" w:rsidRPr="00AC16AA" w:rsidRDefault="00AC16AA" w:rsidP="00AC16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C16AA">
        <w:rPr>
          <w:rFonts w:ascii="Times New Roman" w:eastAsia="Times New Roman" w:hAnsi="Times New Roman" w:cs="Times New Roman"/>
          <w:b/>
          <w:bCs/>
          <w:sz w:val="27"/>
          <w:szCs w:val="27"/>
        </w:rPr>
        <w:t>Как педагогу формировать ЗОЖ у дошкольников</w:t>
      </w:r>
    </w:p>
    <w:p w:rsidR="00AC16AA" w:rsidRPr="00AC16AA" w:rsidRDefault="00AC16AA" w:rsidP="00AC16A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16AA">
        <w:rPr>
          <w:rFonts w:ascii="Times New Roman" w:eastAsia="Times New Roman" w:hAnsi="Times New Roman" w:cs="Times New Roman"/>
          <w:b/>
          <w:bCs/>
          <w:sz w:val="24"/>
          <w:szCs w:val="24"/>
        </w:rPr>
        <w:t>Личный пример.</w:t>
      </w:r>
      <w:r w:rsidRPr="00AC16AA">
        <w:rPr>
          <w:rFonts w:ascii="Times New Roman" w:eastAsia="Times New Roman" w:hAnsi="Times New Roman" w:cs="Times New Roman"/>
          <w:sz w:val="24"/>
          <w:szCs w:val="24"/>
        </w:rPr>
        <w:t xml:space="preserve"> Дети копируют поведение взрослых. Если педагог сам соблюдает режим, делает зарядку, ест полезную пищу, это работает лучше любых слов.</w:t>
      </w:r>
    </w:p>
    <w:p w:rsidR="00AC16AA" w:rsidRPr="00AC16AA" w:rsidRDefault="00AC16AA" w:rsidP="00AC16A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16AA">
        <w:rPr>
          <w:rFonts w:ascii="Times New Roman" w:eastAsia="Times New Roman" w:hAnsi="Times New Roman" w:cs="Times New Roman"/>
          <w:b/>
          <w:bCs/>
          <w:sz w:val="24"/>
          <w:szCs w:val="24"/>
        </w:rPr>
        <w:t>Игровая форма.</w:t>
      </w:r>
      <w:r w:rsidRPr="00AC16AA">
        <w:rPr>
          <w:rFonts w:ascii="Times New Roman" w:eastAsia="Times New Roman" w:hAnsi="Times New Roman" w:cs="Times New Roman"/>
          <w:sz w:val="24"/>
          <w:szCs w:val="24"/>
        </w:rPr>
        <w:t xml:space="preserve"> Все нормы ЗОЖ лучше усваиваются через игру: «День здорового питания», «Путешествие в страну Здоровья», сюжетно</w:t>
      </w:r>
      <w:r w:rsidRPr="00AC16AA">
        <w:rPr>
          <w:rFonts w:ascii="Times New Roman" w:eastAsia="Times New Roman" w:hAnsi="Times New Roman" w:cs="Times New Roman"/>
          <w:sz w:val="24"/>
          <w:szCs w:val="24"/>
        </w:rPr>
        <w:noBreakHyphen/>
        <w:t>ролевые игры «Поликлиника», «Магазин полезных продуктов».</w:t>
      </w:r>
    </w:p>
    <w:p w:rsidR="00AC16AA" w:rsidRPr="00AC16AA" w:rsidRDefault="00AC16AA" w:rsidP="00AC16A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16AA">
        <w:rPr>
          <w:rFonts w:ascii="Times New Roman" w:eastAsia="Times New Roman" w:hAnsi="Times New Roman" w:cs="Times New Roman"/>
          <w:b/>
          <w:bCs/>
          <w:sz w:val="24"/>
          <w:szCs w:val="24"/>
        </w:rPr>
        <w:t>Режим дня.</w:t>
      </w:r>
      <w:r w:rsidRPr="00AC16AA">
        <w:rPr>
          <w:rFonts w:ascii="Times New Roman" w:eastAsia="Times New Roman" w:hAnsi="Times New Roman" w:cs="Times New Roman"/>
          <w:sz w:val="24"/>
          <w:szCs w:val="24"/>
        </w:rPr>
        <w:t xml:space="preserve"> Стабильный распорядок — основа ЗОЖ. Важно соблюдать время сна, приёмов пищи, прогулок, занятий и отдыха.</w:t>
      </w:r>
    </w:p>
    <w:p w:rsidR="00AC16AA" w:rsidRPr="00AC16AA" w:rsidRDefault="00AC16AA" w:rsidP="00AC16A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16AA">
        <w:rPr>
          <w:rFonts w:ascii="Times New Roman" w:eastAsia="Times New Roman" w:hAnsi="Times New Roman" w:cs="Times New Roman"/>
          <w:b/>
          <w:bCs/>
          <w:sz w:val="24"/>
          <w:szCs w:val="24"/>
        </w:rPr>
        <w:t>Двигательная активность.</w:t>
      </w:r>
      <w:r w:rsidRPr="00AC16AA">
        <w:rPr>
          <w:rFonts w:ascii="Times New Roman" w:eastAsia="Times New Roman" w:hAnsi="Times New Roman" w:cs="Times New Roman"/>
          <w:sz w:val="24"/>
          <w:szCs w:val="24"/>
        </w:rPr>
        <w:t xml:space="preserve"> Ежедневная утренняя гимнастика, физкультминутки, подвижные игры, спортивные досуги.</w:t>
      </w:r>
    </w:p>
    <w:p w:rsidR="00AC16AA" w:rsidRPr="00AC16AA" w:rsidRDefault="00AC16AA" w:rsidP="00AC16A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16AA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 с семьёй.</w:t>
      </w:r>
      <w:r w:rsidRPr="00AC16AA">
        <w:rPr>
          <w:rFonts w:ascii="Times New Roman" w:eastAsia="Times New Roman" w:hAnsi="Times New Roman" w:cs="Times New Roman"/>
          <w:sz w:val="24"/>
          <w:szCs w:val="24"/>
        </w:rPr>
        <w:t xml:space="preserve"> Проводить консультации, оформлять уголки здоровья, предлагать домашние задания (например, «Семейный маршрут здоровья» — прогулка с активными играми).</w:t>
      </w:r>
    </w:p>
    <w:p w:rsidR="00AC16AA" w:rsidRPr="00AC16AA" w:rsidRDefault="00AC16AA" w:rsidP="00AC16A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16AA">
        <w:rPr>
          <w:rFonts w:ascii="Times New Roman" w:eastAsia="Times New Roman" w:hAnsi="Times New Roman" w:cs="Times New Roman"/>
          <w:b/>
          <w:bCs/>
          <w:sz w:val="24"/>
          <w:szCs w:val="24"/>
        </w:rPr>
        <w:t>Создание среды.</w:t>
      </w:r>
      <w:r w:rsidRPr="00AC16AA">
        <w:rPr>
          <w:rFonts w:ascii="Times New Roman" w:eastAsia="Times New Roman" w:hAnsi="Times New Roman" w:cs="Times New Roman"/>
          <w:sz w:val="24"/>
          <w:szCs w:val="24"/>
        </w:rPr>
        <w:t xml:space="preserve"> В группе должны быть условия для двигательной активности, материалы о ЗОЖ (книги, плакаты, наборы для сюжетных игр), оборудование для закаливания (дорожки для ходьбы босиком, ёмкости для водных процедур и т. п.).</w:t>
      </w:r>
    </w:p>
    <w:p w:rsidR="00AC16AA" w:rsidRPr="00AC16AA" w:rsidRDefault="00AC16AA" w:rsidP="00AC16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C16AA" w:rsidRPr="00AC16AA" w:rsidRDefault="00AC16AA" w:rsidP="00AC16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C16AA">
        <w:rPr>
          <w:rFonts w:ascii="Times New Roman" w:eastAsia="Times New Roman" w:hAnsi="Times New Roman" w:cs="Times New Roman"/>
          <w:b/>
          <w:bCs/>
          <w:sz w:val="27"/>
          <w:szCs w:val="27"/>
        </w:rPr>
        <w:t>Заключение</w:t>
      </w:r>
    </w:p>
    <w:p w:rsidR="00AC16AA" w:rsidRPr="00AC16AA" w:rsidRDefault="00AC16AA" w:rsidP="00AC16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16AA">
        <w:rPr>
          <w:rFonts w:ascii="Times New Roman" w:eastAsia="Times New Roman" w:hAnsi="Times New Roman" w:cs="Times New Roman"/>
          <w:sz w:val="24"/>
          <w:szCs w:val="24"/>
        </w:rPr>
        <w:t xml:space="preserve">Здоровье — это результат сложного взаимодействия множества факторов, но главным управляемым фактором остаётся образ жизни. Для педагога задача состоит не в том, </w:t>
      </w:r>
      <w:r w:rsidRPr="00AC16AA">
        <w:rPr>
          <w:rFonts w:ascii="Times New Roman" w:eastAsia="Times New Roman" w:hAnsi="Times New Roman" w:cs="Times New Roman"/>
          <w:sz w:val="24"/>
          <w:szCs w:val="24"/>
        </w:rPr>
        <w:lastRenderedPageBreak/>
        <w:t>чтобы «научить быть здоровым», а в том, чтобы создать условия, в которых ребёнок естественным образом усваивает полезные привычки: двигаться, правильно питаться, соблюдать режим, закаляться, заботиться о себе и окружающих. Именно такой системный подход формирует основу для долгой, активной и счастливой жизни.</w:t>
      </w:r>
    </w:p>
    <w:p w:rsidR="0051672F" w:rsidRPr="00AC16AA" w:rsidRDefault="0051672F" w:rsidP="00AC16AA"/>
    <w:sectPr w:rsidR="0051672F" w:rsidRPr="00AC16AA" w:rsidSect="0051672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382" w:rsidRDefault="00CF1382" w:rsidP="008B44F3">
      <w:pPr>
        <w:spacing w:after="0" w:line="240" w:lineRule="auto"/>
      </w:pPr>
      <w:r>
        <w:separator/>
      </w:r>
    </w:p>
  </w:endnote>
  <w:endnote w:type="continuationSeparator" w:id="0">
    <w:p w:rsidR="00CF1382" w:rsidRDefault="00CF1382" w:rsidP="008B4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49016"/>
      <w:docPartObj>
        <w:docPartGallery w:val="Page Numbers (Bottom of Page)"/>
        <w:docPartUnique/>
      </w:docPartObj>
    </w:sdtPr>
    <w:sdtEndPr/>
    <w:sdtContent>
      <w:p w:rsidR="008B44F3" w:rsidRDefault="00CF1382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16A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B44F3" w:rsidRDefault="008B44F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382" w:rsidRDefault="00CF1382" w:rsidP="008B44F3">
      <w:pPr>
        <w:spacing w:after="0" w:line="240" w:lineRule="auto"/>
      </w:pPr>
      <w:r>
        <w:separator/>
      </w:r>
    </w:p>
  </w:footnote>
  <w:footnote w:type="continuationSeparator" w:id="0">
    <w:p w:rsidR="00CF1382" w:rsidRDefault="00CF1382" w:rsidP="008B44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D1EBE"/>
    <w:multiLevelType w:val="multilevel"/>
    <w:tmpl w:val="2AC2B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EE3B04"/>
    <w:multiLevelType w:val="multilevel"/>
    <w:tmpl w:val="745EB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5E1DF0"/>
    <w:multiLevelType w:val="multilevel"/>
    <w:tmpl w:val="4D1CC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7E61C4"/>
    <w:multiLevelType w:val="multilevel"/>
    <w:tmpl w:val="BA96A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FD207F"/>
    <w:multiLevelType w:val="multilevel"/>
    <w:tmpl w:val="AD74B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BB1841"/>
    <w:multiLevelType w:val="hybridMultilevel"/>
    <w:tmpl w:val="78EC91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917FDB"/>
    <w:multiLevelType w:val="multilevel"/>
    <w:tmpl w:val="AC3E5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70200A7"/>
    <w:multiLevelType w:val="multilevel"/>
    <w:tmpl w:val="7264F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F9E541C"/>
    <w:multiLevelType w:val="multilevel"/>
    <w:tmpl w:val="1B18C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8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7013"/>
    <w:rsid w:val="00406E1C"/>
    <w:rsid w:val="0051672F"/>
    <w:rsid w:val="005F3B8E"/>
    <w:rsid w:val="00750990"/>
    <w:rsid w:val="007F36D1"/>
    <w:rsid w:val="008B44F3"/>
    <w:rsid w:val="00AB4F92"/>
    <w:rsid w:val="00AC16AA"/>
    <w:rsid w:val="00B26916"/>
    <w:rsid w:val="00BC03B6"/>
    <w:rsid w:val="00CD09B0"/>
    <w:rsid w:val="00CF1382"/>
    <w:rsid w:val="00D32652"/>
    <w:rsid w:val="00DD7013"/>
    <w:rsid w:val="00E50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6AA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AC16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AC16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0A18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8B44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B44F3"/>
  </w:style>
  <w:style w:type="paragraph" w:styleId="a6">
    <w:name w:val="footer"/>
    <w:basedOn w:val="a"/>
    <w:link w:val="a7"/>
    <w:uiPriority w:val="99"/>
    <w:unhideWhenUsed/>
    <w:rsid w:val="008B44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B44F3"/>
  </w:style>
  <w:style w:type="paragraph" w:styleId="a8">
    <w:name w:val="List Paragraph"/>
    <w:basedOn w:val="a"/>
    <w:uiPriority w:val="34"/>
    <w:qFormat/>
    <w:rsid w:val="00CD09B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C16A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C16A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9">
    <w:name w:val="Normal (Web)"/>
    <w:basedOn w:val="a"/>
    <w:uiPriority w:val="99"/>
    <w:semiHidden/>
    <w:unhideWhenUsed/>
    <w:rsid w:val="00AC1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AC16A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72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cadik</dc:creator>
  <cp:keywords/>
  <dc:description/>
  <cp:lastModifiedBy>Сотрудник</cp:lastModifiedBy>
  <cp:revision>10</cp:revision>
  <dcterms:created xsi:type="dcterms:W3CDTF">2023-10-30T10:34:00Z</dcterms:created>
  <dcterms:modified xsi:type="dcterms:W3CDTF">2026-06-24T07:40:00Z</dcterms:modified>
</cp:coreProperties>
</file>