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F0" w:rsidRPr="001A06F0" w:rsidRDefault="001A06F0" w:rsidP="001A0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6F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1 </w:t>
      </w:r>
      <w:proofErr w:type="spellStart"/>
      <w:r w:rsidRPr="001A06F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A06F0">
        <w:rPr>
          <w:rFonts w:ascii="Times New Roman" w:hAnsi="Times New Roman" w:cs="Times New Roman"/>
          <w:sz w:val="28"/>
          <w:szCs w:val="28"/>
        </w:rPr>
        <w:t xml:space="preserve"> Кесова Гора.</w:t>
      </w:r>
    </w:p>
    <w:p w:rsidR="001A06F0" w:rsidRPr="001A06F0" w:rsidRDefault="001A06F0" w:rsidP="001A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6F0" w:rsidRDefault="001A06F0" w:rsidP="001A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6F0" w:rsidRDefault="001A06F0" w:rsidP="001A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6F0" w:rsidRPr="001A06F0" w:rsidRDefault="001A06F0" w:rsidP="001A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F0">
        <w:rPr>
          <w:rFonts w:ascii="Times New Roman" w:hAnsi="Times New Roman" w:cs="Times New Roman"/>
          <w:b/>
          <w:sz w:val="28"/>
          <w:szCs w:val="28"/>
        </w:rPr>
        <w:t xml:space="preserve">Индивидуальный  маршрут  развития  молодого специалиста под руководством педагога наставника </w:t>
      </w:r>
      <w:r w:rsidRPr="001A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 год</w:t>
      </w:r>
    </w:p>
    <w:p w:rsidR="001A06F0" w:rsidRPr="001A06F0" w:rsidRDefault="001A06F0" w:rsidP="001A06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6F0" w:rsidRPr="001A06F0" w:rsidRDefault="001A06F0" w:rsidP="001A06F0">
      <w:pPr>
        <w:shd w:val="clear" w:color="auto" w:fill="FFFFFF"/>
        <w:spacing w:after="0" w:line="3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Наставник:</w:t>
      </w:r>
    </w:p>
    <w:p w:rsidR="001A06F0" w:rsidRPr="001A06F0" w:rsidRDefault="001A06F0" w:rsidP="001A06F0">
      <w:pPr>
        <w:shd w:val="clear" w:color="auto" w:fill="FFFFFF"/>
        <w:spacing w:after="0" w:line="3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 </w:t>
      </w:r>
      <w:proofErr w:type="spellStart"/>
      <w:r w:rsidRPr="001A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Новиченкова</w:t>
      </w:r>
      <w:proofErr w:type="spellEnd"/>
      <w:r w:rsidRPr="001A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Е.Ю.</w:t>
      </w:r>
    </w:p>
    <w:p w:rsidR="001A06F0" w:rsidRPr="001A06F0" w:rsidRDefault="001A06F0" w:rsidP="001A06F0">
      <w:pPr>
        <w:shd w:val="clear" w:color="auto" w:fill="FFFFFF"/>
        <w:spacing w:after="0" w:line="3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 Молодой специалист:</w:t>
      </w:r>
    </w:p>
    <w:p w:rsidR="001A06F0" w:rsidRPr="001A06F0" w:rsidRDefault="001A06F0" w:rsidP="001A06F0">
      <w:pPr>
        <w:shd w:val="clear" w:color="auto" w:fill="FFFFFF"/>
        <w:spacing w:after="0" w:line="3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 Кольцова Т. С.</w:t>
      </w:r>
    </w:p>
    <w:p w:rsidR="001A06F0" w:rsidRPr="001A06F0" w:rsidRDefault="001A06F0" w:rsidP="00BB031E">
      <w:pPr>
        <w:shd w:val="clear" w:color="auto" w:fill="FFFFFF"/>
        <w:spacing w:after="0" w:line="368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06F0" w:rsidRDefault="001A06F0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06F0" w:rsidRDefault="001A06F0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06F0" w:rsidRDefault="001A06F0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06F0" w:rsidRDefault="001A06F0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06F0" w:rsidRDefault="001A06F0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B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профессиональных умений и навыков молодого специалиста.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B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изучение нормативно-правовой документации;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применение форм и методов в работе с детьми  средне </w:t>
      </w:r>
      <w:proofErr w:type="gramStart"/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таршей  группы;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организация НОД, помощь в постановке целей и задач;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использование </w:t>
      </w:r>
      <w:proofErr w:type="spellStart"/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во время НОД и других режимных моментах;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механизм использования дидактического и наглядного материала;</w:t>
      </w: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- общие вопросы организации работы с родителями.</w:t>
      </w:r>
    </w:p>
    <w:p w:rsidR="00BB031E" w:rsidRPr="00BB031E" w:rsidRDefault="00BB031E" w:rsidP="00BB0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031E" w:rsidRPr="00BB031E" w:rsidRDefault="00BB031E" w:rsidP="00BB0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31E" w:rsidRPr="00BB031E" w:rsidRDefault="00BB031E" w:rsidP="00BB0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31E" w:rsidRPr="00BB031E" w:rsidRDefault="00BB031E" w:rsidP="00BB0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31E" w:rsidRPr="00BB031E" w:rsidRDefault="00BB031E" w:rsidP="00BB0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1409" w:type="dxa"/>
        <w:tblInd w:w="-14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2"/>
        <w:gridCol w:w="3840"/>
        <w:gridCol w:w="1296"/>
        <w:gridCol w:w="1881"/>
      </w:tblGrid>
      <w:tr w:rsidR="00BB031E" w:rsidRPr="00BB031E" w:rsidTr="00BB031E"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Содержание работы.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Примечание.</w:t>
            </w:r>
          </w:p>
        </w:tc>
      </w:tr>
      <w:tr w:rsidR="00BB031E" w:rsidRPr="00BB031E" w:rsidTr="00BB031E">
        <w:trPr>
          <w:trHeight w:val="576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    Родительское собрание</w:t>
            </w:r>
          </w:p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развивающей среды в группе.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</w:t>
            </w:r>
          </w:p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B031E" w:rsidRPr="00BB031E" w:rsidTr="00BB031E">
        <w:trPr>
          <w:trHeight w:val="1065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B031E" w:rsidRPr="00BB031E" w:rsidTr="00BB031E">
        <w:trPr>
          <w:trHeight w:val="348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3.Просмотр конспекта и проведение организованной образовательной деятельности молодым специалистом</w:t>
            </w:r>
            <w:proofErr w:type="gramStart"/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Посещения НОД и режимных моментов молодого педагога. Обсуждение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B031E" w:rsidRPr="00BB031E" w:rsidTr="00BB031E">
        <w:trPr>
          <w:trHeight w:val="174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Подготовка к новогодним мероприятиям.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обсуждение новогодних мероприятий в группе.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B031E" w:rsidRPr="00BB031E" w:rsidTr="00BB031E">
        <w:trPr>
          <w:trHeight w:val="2025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 Основные проблемы в педагогической деятельности молодого специалиста.       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и ответы на интересующие вопросы.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B031E" w:rsidRPr="00BB031E" w:rsidTr="00BB031E">
        <w:trPr>
          <w:trHeight w:val="2199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  Использование в работе проектов. Проект  «Защитники отечества», «Милая мама».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Консультация, планирование, обмен опытом, помощь наставника.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Февраль.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B031E" w:rsidRPr="00BB031E" w:rsidTr="00BB031E">
        <w:trPr>
          <w:trHeight w:val="303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Нетрадиционные формы взаимодействия с родителями</w:t>
            </w:r>
            <w:proofErr w:type="gramStart"/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участие молодого педагога в подготовке материала для родителей.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B031E" w:rsidRPr="00BB031E" w:rsidTr="00BB031E">
        <w:trPr>
          <w:trHeight w:val="294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8.Самостоятельная организация и руководство творческими играми детей. Роль игры в развитии дошкольников.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Консультация, наблюдение за работой молодого специалист</w:t>
            </w:r>
            <w:proofErr w:type="gramStart"/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B031E" w:rsidRPr="00BB031E" w:rsidTr="00BB031E">
        <w:trPr>
          <w:trHeight w:val="805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итогов работы.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</w:p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1E" w:rsidRPr="00BB031E" w:rsidRDefault="00BB031E" w:rsidP="00BB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BB031E" w:rsidRPr="00BB031E" w:rsidRDefault="00BB031E" w:rsidP="00BB031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76F8D" w:rsidRPr="00BB031E" w:rsidRDefault="00576F8D">
      <w:pPr>
        <w:rPr>
          <w:rFonts w:ascii="Times New Roman" w:hAnsi="Times New Roman" w:cs="Times New Roman"/>
          <w:sz w:val="28"/>
          <w:szCs w:val="28"/>
        </w:rPr>
      </w:pPr>
    </w:p>
    <w:sectPr w:rsidR="00576F8D" w:rsidRPr="00BB031E" w:rsidSect="0035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031E"/>
    <w:rsid w:val="001A06F0"/>
    <w:rsid w:val="00351E6E"/>
    <w:rsid w:val="00576F8D"/>
    <w:rsid w:val="00BB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31E"/>
    <w:rPr>
      <w:b/>
      <w:bCs/>
    </w:rPr>
  </w:style>
  <w:style w:type="paragraph" w:customStyle="1" w:styleId="c19">
    <w:name w:val="c19"/>
    <w:basedOn w:val="a"/>
    <w:rsid w:val="00B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031E"/>
  </w:style>
  <w:style w:type="paragraph" w:customStyle="1" w:styleId="c0">
    <w:name w:val="c0"/>
    <w:basedOn w:val="a"/>
    <w:rsid w:val="00B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2024-05-13T07:35:00Z</dcterms:created>
  <dcterms:modified xsi:type="dcterms:W3CDTF">2024-05-13T07:52:00Z</dcterms:modified>
</cp:coreProperties>
</file>