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r w:rsidRPr="00325192">
        <w:rPr>
          <w:rFonts w:ascii="Times New Roman" w:eastAsia="Times New Roman" w:hAnsi="Times New Roman" w:cs="Times New Roman"/>
          <w:color w:val="1A1A1A"/>
          <w:sz w:val="28"/>
          <w:szCs w:val="28"/>
          <w:lang w:eastAsia="ru-RU"/>
        </w:rPr>
        <w:t>Муниципальное бюджетное дошкольное образовательное учреждение</w:t>
      </w: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r w:rsidRPr="00325192">
        <w:rPr>
          <w:rFonts w:ascii="Times New Roman" w:eastAsia="Times New Roman" w:hAnsi="Times New Roman" w:cs="Times New Roman"/>
          <w:color w:val="1A1A1A"/>
          <w:sz w:val="28"/>
          <w:szCs w:val="28"/>
          <w:lang w:eastAsia="ru-RU"/>
        </w:rPr>
        <w:t xml:space="preserve">Детский сад №1 </w:t>
      </w: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r w:rsidRPr="00325192">
        <w:rPr>
          <w:rFonts w:ascii="Times New Roman" w:eastAsia="Times New Roman" w:hAnsi="Times New Roman" w:cs="Times New Roman"/>
          <w:b/>
          <w:color w:val="1A1A1A"/>
          <w:sz w:val="28"/>
          <w:szCs w:val="28"/>
          <w:lang w:eastAsia="ru-RU"/>
        </w:rPr>
        <w:t>Конспект</w:t>
      </w: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родительского собрания</w:t>
      </w:r>
      <w:r w:rsidRPr="00325192">
        <w:rPr>
          <w:rFonts w:ascii="Times New Roman" w:eastAsia="Times New Roman" w:hAnsi="Times New Roman" w:cs="Times New Roman"/>
          <w:color w:val="1A1A1A"/>
          <w:sz w:val="28"/>
          <w:szCs w:val="28"/>
          <w:lang w:eastAsia="ru-RU"/>
        </w:rPr>
        <w:t xml:space="preserve"> </w:t>
      </w:r>
    </w:p>
    <w:p w:rsid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r w:rsidRPr="00325192">
        <w:rPr>
          <w:rFonts w:ascii="Times New Roman" w:eastAsia="Times New Roman" w:hAnsi="Times New Roman" w:cs="Times New Roman"/>
          <w:color w:val="1A1A1A"/>
          <w:sz w:val="28"/>
          <w:szCs w:val="28"/>
          <w:lang w:eastAsia="ru-RU"/>
        </w:rPr>
        <w:t>в средне – старшей группе</w:t>
      </w:r>
      <w:r>
        <w:rPr>
          <w:rFonts w:ascii="Times New Roman" w:eastAsia="Times New Roman" w:hAnsi="Times New Roman" w:cs="Times New Roman"/>
          <w:color w:val="1A1A1A"/>
          <w:sz w:val="28"/>
          <w:szCs w:val="28"/>
          <w:lang w:eastAsia="ru-RU"/>
        </w:rPr>
        <w:t xml:space="preserve"> на тему:</w:t>
      </w: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r w:rsidRPr="00325192">
        <w:rPr>
          <w:rFonts w:ascii="Times New Roman" w:eastAsia="Calibri" w:hAnsi="Times New Roman" w:cs="Times New Roman"/>
          <w:sz w:val="28"/>
          <w:szCs w:val="28"/>
        </w:rPr>
        <w:t>«Подготовка к Новому году».</w:t>
      </w: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right"/>
        <w:rPr>
          <w:rFonts w:ascii="Times New Roman" w:eastAsia="Times New Roman" w:hAnsi="Times New Roman" w:cs="Times New Roman"/>
          <w:color w:val="1A1A1A"/>
          <w:sz w:val="28"/>
          <w:szCs w:val="28"/>
          <w:lang w:eastAsia="ru-RU"/>
        </w:rPr>
      </w:pPr>
    </w:p>
    <w:p w:rsidR="00325192" w:rsidRPr="00325192" w:rsidRDefault="00325192" w:rsidP="00325192">
      <w:pPr>
        <w:shd w:val="clear" w:color="auto" w:fill="FFFFFF"/>
        <w:spacing w:after="0"/>
        <w:jc w:val="right"/>
        <w:rPr>
          <w:rFonts w:ascii="Times New Roman" w:eastAsia="Times New Roman" w:hAnsi="Times New Roman" w:cs="Times New Roman"/>
          <w:color w:val="1A1A1A"/>
          <w:sz w:val="28"/>
          <w:szCs w:val="28"/>
          <w:lang w:eastAsia="ru-RU"/>
        </w:rPr>
      </w:pPr>
      <w:r w:rsidRPr="00325192">
        <w:rPr>
          <w:rFonts w:ascii="Times New Roman" w:eastAsia="Times New Roman" w:hAnsi="Times New Roman" w:cs="Times New Roman"/>
          <w:color w:val="1A1A1A"/>
          <w:sz w:val="28"/>
          <w:szCs w:val="28"/>
          <w:lang w:eastAsia="ru-RU"/>
        </w:rPr>
        <w:t xml:space="preserve">Подготовила: </w:t>
      </w:r>
    </w:p>
    <w:p w:rsidR="00325192" w:rsidRPr="00325192" w:rsidRDefault="00325192" w:rsidP="00325192">
      <w:pPr>
        <w:shd w:val="clear" w:color="auto" w:fill="FFFFFF"/>
        <w:spacing w:after="0"/>
        <w:jc w:val="right"/>
        <w:rPr>
          <w:rFonts w:ascii="Times New Roman" w:eastAsia="Times New Roman" w:hAnsi="Times New Roman" w:cs="Times New Roman"/>
          <w:color w:val="1A1A1A"/>
          <w:sz w:val="28"/>
          <w:szCs w:val="28"/>
          <w:lang w:eastAsia="ru-RU"/>
        </w:rPr>
      </w:pPr>
      <w:r w:rsidRPr="00325192">
        <w:rPr>
          <w:rFonts w:ascii="Times New Roman" w:eastAsia="Times New Roman" w:hAnsi="Times New Roman" w:cs="Times New Roman"/>
          <w:color w:val="1A1A1A"/>
          <w:sz w:val="28"/>
          <w:szCs w:val="28"/>
          <w:lang w:eastAsia="ru-RU"/>
        </w:rPr>
        <w:t>Аксёнова Екатерина Юрьевна</w:t>
      </w: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b/>
          <w:color w:val="1A1A1A"/>
          <w:sz w:val="28"/>
          <w:szCs w:val="28"/>
          <w:lang w:eastAsia="ru-RU"/>
        </w:rPr>
      </w:pP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proofErr w:type="spellStart"/>
      <w:r w:rsidRPr="00325192">
        <w:rPr>
          <w:rFonts w:ascii="Times New Roman" w:eastAsia="Times New Roman" w:hAnsi="Times New Roman" w:cs="Times New Roman"/>
          <w:color w:val="1A1A1A"/>
          <w:sz w:val="28"/>
          <w:szCs w:val="28"/>
          <w:lang w:eastAsia="ru-RU"/>
        </w:rPr>
        <w:t>Пгт</w:t>
      </w:r>
      <w:proofErr w:type="spellEnd"/>
      <w:r w:rsidRPr="00325192">
        <w:rPr>
          <w:rFonts w:ascii="Times New Roman" w:eastAsia="Times New Roman" w:hAnsi="Times New Roman" w:cs="Times New Roman"/>
          <w:color w:val="1A1A1A"/>
          <w:sz w:val="28"/>
          <w:szCs w:val="28"/>
          <w:lang w:eastAsia="ru-RU"/>
        </w:rPr>
        <w:t xml:space="preserve"> Кесова Гора,</w:t>
      </w:r>
    </w:p>
    <w:p w:rsidR="00325192" w:rsidRPr="00325192" w:rsidRDefault="00325192" w:rsidP="00325192">
      <w:pPr>
        <w:shd w:val="clear" w:color="auto" w:fill="FFFFFF"/>
        <w:spacing w:after="0"/>
        <w:jc w:val="center"/>
        <w:rPr>
          <w:rFonts w:ascii="Times New Roman" w:eastAsia="Times New Roman" w:hAnsi="Times New Roman" w:cs="Times New Roman"/>
          <w:color w:val="1A1A1A"/>
          <w:sz w:val="28"/>
          <w:szCs w:val="28"/>
          <w:lang w:eastAsia="ru-RU"/>
        </w:rPr>
      </w:pPr>
      <w:r w:rsidRPr="00325192">
        <w:rPr>
          <w:rFonts w:ascii="Times New Roman" w:eastAsia="Times New Roman" w:hAnsi="Times New Roman" w:cs="Times New Roman"/>
          <w:color w:val="1A1A1A"/>
          <w:sz w:val="28"/>
          <w:szCs w:val="28"/>
          <w:lang w:eastAsia="ru-RU"/>
        </w:rPr>
        <w:t>2024 год</w:t>
      </w:r>
    </w:p>
    <w:p w:rsidR="00325192" w:rsidRPr="00325192" w:rsidRDefault="00325192" w:rsidP="00325192">
      <w:pPr>
        <w:spacing w:after="160" w:line="259" w:lineRule="auto"/>
        <w:ind w:left="360"/>
        <w:jc w:val="both"/>
        <w:rPr>
          <w:rFonts w:ascii="Times New Roman" w:eastAsia="Calibri" w:hAnsi="Times New Roman" w:cs="Times New Roman"/>
          <w:iCs/>
          <w:sz w:val="28"/>
          <w:szCs w:val="28"/>
        </w:rPr>
      </w:pPr>
      <w:r w:rsidRPr="00325192">
        <w:rPr>
          <w:rFonts w:ascii="Times New Roman" w:eastAsia="Calibri" w:hAnsi="Times New Roman" w:cs="Times New Roman"/>
          <w:b/>
          <w:bCs/>
          <w:iCs/>
          <w:sz w:val="28"/>
          <w:szCs w:val="28"/>
        </w:rPr>
        <w:lastRenderedPageBreak/>
        <w:t>Цель:</w:t>
      </w:r>
    </w:p>
    <w:p w:rsidR="00325192" w:rsidRPr="00325192" w:rsidRDefault="00325192" w:rsidP="00325192">
      <w:pPr>
        <w:spacing w:after="160" w:line="259" w:lineRule="auto"/>
        <w:ind w:left="360"/>
        <w:jc w:val="both"/>
        <w:rPr>
          <w:rFonts w:ascii="Times New Roman" w:eastAsia="Calibri" w:hAnsi="Times New Roman" w:cs="Times New Roman"/>
          <w:iCs/>
          <w:sz w:val="28"/>
          <w:szCs w:val="28"/>
        </w:rPr>
      </w:pPr>
      <w:r w:rsidRPr="00325192">
        <w:rPr>
          <w:rFonts w:ascii="Times New Roman" w:eastAsia="Calibri" w:hAnsi="Times New Roman" w:cs="Times New Roman"/>
          <w:iCs/>
          <w:sz w:val="28"/>
          <w:szCs w:val="28"/>
        </w:rPr>
        <w:t>1.   Повышать интерес родителей к воспитанию детей.</w:t>
      </w:r>
    </w:p>
    <w:p w:rsidR="00325192" w:rsidRPr="00325192" w:rsidRDefault="00325192" w:rsidP="00325192">
      <w:pPr>
        <w:spacing w:after="160" w:line="259" w:lineRule="auto"/>
        <w:ind w:left="360"/>
        <w:jc w:val="both"/>
        <w:rPr>
          <w:rFonts w:ascii="Times New Roman" w:eastAsia="Calibri" w:hAnsi="Times New Roman" w:cs="Times New Roman"/>
          <w:iCs/>
          <w:sz w:val="28"/>
          <w:szCs w:val="28"/>
        </w:rPr>
      </w:pPr>
      <w:r w:rsidRPr="00325192">
        <w:rPr>
          <w:rFonts w:ascii="Times New Roman" w:eastAsia="Calibri" w:hAnsi="Times New Roman" w:cs="Times New Roman"/>
          <w:iCs/>
          <w:sz w:val="28"/>
          <w:szCs w:val="28"/>
        </w:rPr>
        <w:t xml:space="preserve">2.   Сплачивать родителей и </w:t>
      </w:r>
      <w:proofErr w:type="gramStart"/>
      <w:r w:rsidRPr="00325192">
        <w:rPr>
          <w:rFonts w:ascii="Times New Roman" w:eastAsia="Calibri" w:hAnsi="Times New Roman" w:cs="Times New Roman"/>
          <w:iCs/>
          <w:sz w:val="28"/>
          <w:szCs w:val="28"/>
        </w:rPr>
        <w:t>педагогов-путем</w:t>
      </w:r>
      <w:proofErr w:type="gramEnd"/>
      <w:r w:rsidRPr="00325192">
        <w:rPr>
          <w:rFonts w:ascii="Times New Roman" w:eastAsia="Calibri" w:hAnsi="Times New Roman" w:cs="Times New Roman"/>
          <w:iCs/>
          <w:sz w:val="28"/>
          <w:szCs w:val="28"/>
        </w:rPr>
        <w:t xml:space="preserve"> совместной деятельности.</w:t>
      </w:r>
    </w:p>
    <w:p w:rsidR="00325192" w:rsidRPr="00325192" w:rsidRDefault="00325192" w:rsidP="00325192">
      <w:pPr>
        <w:spacing w:after="160" w:line="259" w:lineRule="auto"/>
        <w:ind w:left="360"/>
        <w:jc w:val="both"/>
        <w:rPr>
          <w:rFonts w:ascii="Times New Roman" w:eastAsia="Calibri" w:hAnsi="Times New Roman" w:cs="Times New Roman"/>
          <w:iCs/>
          <w:sz w:val="28"/>
          <w:szCs w:val="28"/>
        </w:rPr>
      </w:pPr>
      <w:r w:rsidRPr="00325192">
        <w:rPr>
          <w:rFonts w:ascii="Times New Roman" w:eastAsia="Calibri" w:hAnsi="Times New Roman" w:cs="Times New Roman"/>
          <w:iCs/>
          <w:sz w:val="28"/>
          <w:szCs w:val="28"/>
        </w:rPr>
        <w:t>3.   Определение предпочтительных методов воспитания ребенка.</w:t>
      </w:r>
    </w:p>
    <w:p w:rsidR="00325192" w:rsidRPr="00325192" w:rsidRDefault="00325192" w:rsidP="00325192">
      <w:pPr>
        <w:spacing w:after="160" w:line="259" w:lineRule="auto"/>
        <w:ind w:left="360"/>
        <w:jc w:val="both"/>
        <w:rPr>
          <w:rFonts w:ascii="Times New Roman" w:eastAsia="Calibri" w:hAnsi="Times New Roman" w:cs="Times New Roman"/>
          <w:iCs/>
          <w:sz w:val="28"/>
          <w:szCs w:val="28"/>
        </w:rPr>
      </w:pPr>
      <w:r w:rsidRPr="00325192">
        <w:rPr>
          <w:rFonts w:ascii="Times New Roman" w:eastAsia="Calibri" w:hAnsi="Times New Roman" w:cs="Times New Roman"/>
          <w:iCs/>
          <w:sz w:val="28"/>
          <w:szCs w:val="28"/>
        </w:rPr>
        <w:t>4.   Обсудить все вопросы по подготовке к празднованию Новогоднего утренника детьми в детском саду.</w:t>
      </w:r>
    </w:p>
    <w:p w:rsidR="00325192" w:rsidRPr="00325192" w:rsidRDefault="00325192" w:rsidP="00325192">
      <w:pPr>
        <w:spacing w:after="160" w:line="259" w:lineRule="auto"/>
        <w:ind w:left="360"/>
        <w:jc w:val="both"/>
        <w:rPr>
          <w:rFonts w:ascii="Times New Roman" w:eastAsia="Calibri" w:hAnsi="Times New Roman" w:cs="Times New Roman"/>
          <w:iCs/>
          <w:sz w:val="28"/>
          <w:szCs w:val="28"/>
        </w:rPr>
      </w:pPr>
    </w:p>
    <w:p w:rsidR="00B2457E" w:rsidRPr="00B2457E" w:rsidRDefault="00325192" w:rsidP="00325192">
      <w:pPr>
        <w:spacing w:after="160" w:line="259" w:lineRule="auto"/>
        <w:ind w:left="36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1.</w:t>
      </w:r>
      <w:r w:rsidR="00B2457E" w:rsidRPr="00B2457E">
        <w:rPr>
          <w:rFonts w:ascii="Times New Roman" w:eastAsia="Calibri" w:hAnsi="Times New Roman" w:cs="Times New Roman"/>
          <w:i/>
          <w:iCs/>
          <w:sz w:val="28"/>
          <w:szCs w:val="28"/>
        </w:rPr>
        <w:t>«</w:t>
      </w:r>
      <w:r w:rsidR="00B2457E" w:rsidRPr="00B2457E">
        <w:rPr>
          <w:rFonts w:ascii="Times New Roman" w:eastAsia="Calibri" w:hAnsi="Times New Roman" w:cs="Times New Roman"/>
          <w:sz w:val="28"/>
          <w:szCs w:val="28"/>
        </w:rPr>
        <w:t>Подготовка к Новому Году».</w:t>
      </w:r>
    </w:p>
    <w:p w:rsidR="00B2457E" w:rsidRPr="00325192" w:rsidRDefault="00325192" w:rsidP="00325192">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2.</w:t>
      </w:r>
      <w:r w:rsidR="00B2457E" w:rsidRPr="00325192">
        <w:rPr>
          <w:rFonts w:ascii="Times New Roman" w:eastAsia="Calibri" w:hAnsi="Times New Roman" w:cs="Times New Roman"/>
          <w:sz w:val="28"/>
          <w:szCs w:val="28"/>
        </w:rPr>
        <w:t>«Безопасность детей в новогодние праздники».</w:t>
      </w:r>
    </w:p>
    <w:p w:rsidR="00B2457E" w:rsidRPr="00B2457E" w:rsidRDefault="00325192" w:rsidP="00325192">
      <w:pPr>
        <w:spacing w:after="160" w:line="259"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B2457E" w:rsidRPr="00B2457E">
        <w:rPr>
          <w:rFonts w:ascii="Times New Roman" w:eastAsia="Calibri" w:hAnsi="Times New Roman" w:cs="Times New Roman"/>
          <w:sz w:val="28"/>
          <w:szCs w:val="28"/>
        </w:rPr>
        <w:t>«Новогодние каникулы вместе весело и с пользой для ребенка».</w:t>
      </w:r>
    </w:p>
    <w:p w:rsidR="00B2457E" w:rsidRPr="00B2457E" w:rsidRDefault="00325192" w:rsidP="00325192">
      <w:pPr>
        <w:spacing w:after="160" w:line="259"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2457E" w:rsidRPr="00B2457E">
        <w:rPr>
          <w:rFonts w:ascii="Times New Roman" w:eastAsia="Calibri" w:hAnsi="Times New Roman" w:cs="Times New Roman"/>
          <w:sz w:val="28"/>
          <w:szCs w:val="28"/>
        </w:rPr>
        <w:t> «Игры на развитие усидчивости и внимания».</w:t>
      </w:r>
    </w:p>
    <w:p w:rsidR="00B2457E" w:rsidRPr="00B2457E" w:rsidRDefault="00325192" w:rsidP="00325192">
      <w:pPr>
        <w:spacing w:after="160" w:line="259"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B2457E" w:rsidRPr="00B2457E">
        <w:rPr>
          <w:rFonts w:ascii="Times New Roman" w:eastAsia="Calibri" w:hAnsi="Times New Roman" w:cs="Times New Roman"/>
          <w:sz w:val="28"/>
          <w:szCs w:val="28"/>
        </w:rPr>
        <w:t>Конкурс на лучшее оформление группы</w:t>
      </w:r>
    </w:p>
    <w:p w:rsidR="00B2457E" w:rsidRP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Ход собрания:</w:t>
      </w:r>
    </w:p>
    <w:p w:rsidR="00B2457E" w:rsidRP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1. </w:t>
      </w:r>
      <w:r w:rsidRPr="00B2457E">
        <w:rPr>
          <w:rFonts w:ascii="Times New Roman" w:eastAsia="Calibri" w:hAnsi="Times New Roman" w:cs="Times New Roman"/>
          <w:sz w:val="28"/>
          <w:szCs w:val="28"/>
        </w:rPr>
        <w:t xml:space="preserve">Новогодний утренник — это </w:t>
      </w:r>
      <w:proofErr w:type="gramStart"/>
      <w:r w:rsidRPr="00B2457E">
        <w:rPr>
          <w:rFonts w:ascii="Times New Roman" w:eastAsia="Calibri" w:hAnsi="Times New Roman" w:cs="Times New Roman"/>
          <w:sz w:val="28"/>
          <w:szCs w:val="28"/>
        </w:rPr>
        <w:t>очень волнительное</w:t>
      </w:r>
      <w:proofErr w:type="gramEnd"/>
      <w:r w:rsidRPr="00B2457E">
        <w:rPr>
          <w:rFonts w:ascii="Times New Roman" w:eastAsia="Calibri" w:hAnsi="Times New Roman" w:cs="Times New Roman"/>
          <w:sz w:val="28"/>
          <w:szCs w:val="28"/>
        </w:rPr>
        <w:t xml:space="preserve"> и важное событие в жизни каждого ребенка. Он долго готовится, разучивает стихи, песни, примеряет карнавальный костюм и т.д. Мы с детьми учим песни, танцы, помогаем в разучивании стихов. А вам необходимо подготовить костюмы сказочных героев и подарки. Очень важно, чтобы подарки были одинаковыми. После утренника если родители хотят забрать своего ребенка домой сообщаю</w:t>
      </w:r>
      <w:r>
        <w:rPr>
          <w:rFonts w:ascii="Times New Roman" w:eastAsia="Calibri" w:hAnsi="Times New Roman" w:cs="Times New Roman"/>
          <w:sz w:val="28"/>
          <w:szCs w:val="28"/>
        </w:rPr>
        <w:t>т заранее. Утренник состоится 26.12.2024 в 16</w:t>
      </w:r>
      <w:r w:rsidRPr="00B2457E">
        <w:rPr>
          <w:rFonts w:ascii="Times New Roman" w:eastAsia="Calibri" w:hAnsi="Times New Roman" w:cs="Times New Roman"/>
          <w:sz w:val="28"/>
          <w:szCs w:val="28"/>
        </w:rPr>
        <w:t>.30. Необходимо соблюдать правила внутреннего распорядка воспитанников, а им</w:t>
      </w:r>
      <w:r>
        <w:rPr>
          <w:rFonts w:ascii="Times New Roman" w:eastAsia="Calibri" w:hAnsi="Times New Roman" w:cs="Times New Roman"/>
          <w:sz w:val="28"/>
          <w:szCs w:val="28"/>
        </w:rPr>
        <w:t xml:space="preserve">енно: прием детей утром до (8.45). </w:t>
      </w:r>
      <w:r w:rsidRPr="00B2457E">
        <w:rPr>
          <w:rFonts w:ascii="Times New Roman" w:eastAsia="Calibri" w:hAnsi="Times New Roman" w:cs="Times New Roman"/>
          <w:sz w:val="28"/>
          <w:szCs w:val="28"/>
        </w:rPr>
        <w:t>В связи с закрытием финансового года, отчетным периодом в бухгалтерии, просьба произвести оплат</w:t>
      </w:r>
      <w:r>
        <w:rPr>
          <w:rFonts w:ascii="Times New Roman" w:eastAsia="Calibri" w:hAnsi="Times New Roman" w:cs="Times New Roman"/>
          <w:sz w:val="28"/>
          <w:szCs w:val="28"/>
        </w:rPr>
        <w:t>у за присмотр и уход детей до 20.12.24</w:t>
      </w:r>
      <w:r w:rsidRPr="00B2457E">
        <w:rPr>
          <w:rFonts w:ascii="Times New Roman" w:eastAsia="Calibri" w:hAnsi="Times New Roman" w:cs="Times New Roman"/>
          <w:sz w:val="28"/>
          <w:szCs w:val="28"/>
        </w:rPr>
        <w:t>.</w:t>
      </w:r>
      <w:r w:rsidRPr="00B2457E">
        <w:rPr>
          <w:rFonts w:ascii="Times New Roman" w:eastAsia="Calibri" w:hAnsi="Times New Roman" w:cs="Times New Roman"/>
          <w:sz w:val="28"/>
          <w:szCs w:val="28"/>
        </w:rPr>
        <w:t>.</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2. Новый год, безусловно, самый веселый праздник. Традиционно в канун Нового года в домах наряжают елки, запускают петарды. И чтобы предотвратить несчастные случаи необходимо строго соблюдать правила безопасности. </w:t>
      </w:r>
      <w:r w:rsidRPr="00B2457E">
        <w:rPr>
          <w:rFonts w:ascii="Times New Roman" w:eastAsia="Calibri" w:hAnsi="Times New Roman" w:cs="Times New Roman"/>
          <w:sz w:val="28"/>
          <w:szCs w:val="28"/>
        </w:rPr>
        <w:t xml:space="preserve">Традиционно в канун Нового года в домах и квартирах наряжают елки, готовят друг другу подарки и поздравления, с нетерпением ожидая 12 ударов кремлевских курантов. Ни один Новый год в России не обходится без пожаров, а в последние годы – и без травм, вызванных применением некачественных пиротехнических изделий. Вата под елками горит, горящие петарды взрываются прямо в руках или летят совсем не туда, куда бы вы хотели – например, в открытую форточку чужой квартиры. </w:t>
      </w:r>
      <w:r w:rsidRPr="00B2457E">
        <w:rPr>
          <w:rFonts w:ascii="Times New Roman" w:eastAsia="Calibri" w:hAnsi="Times New Roman" w:cs="Times New Roman"/>
          <w:sz w:val="28"/>
          <w:szCs w:val="28"/>
        </w:rPr>
        <w:lastRenderedPageBreak/>
        <w:t>Думаете, такого не может быть? Еще как может? Что же теперь делать? Новый год, что ли не встречать? Ни в коем случае! Не надо ничего отменять и запрещать! Но чтобы Новогодние праздники ничем не омрачились, необходимо</w:t>
      </w:r>
      <w:r w:rsidRPr="00B2457E">
        <w:rPr>
          <w:rFonts w:ascii="Times New Roman" w:eastAsia="Calibri" w:hAnsi="Times New Roman" w:cs="Times New Roman"/>
          <w:b/>
          <w:sz w:val="28"/>
          <w:szCs w:val="28"/>
        </w:rPr>
        <w:t xml:space="preserve"> соблюдать правила пожарной безопасности.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Недопустимо использовать пиротехнические игрушки: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в жилых помещениях – квартирах или на балконах;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под низкими навесами и кронами деревьев;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носить такие изделия в карманах; - направлять ракеты и петарды на людей; - подходить ближе, чем на 15 метров к зажженным фейерверкам;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бросать петарды под ноги;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поджигать фитиль, держа его возле лица;</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 использовать пиротехнику при сильном ветре.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Ознакомьте детей с правилами безопасности </w:t>
      </w:r>
      <w:r w:rsidRPr="00B2457E">
        <w:rPr>
          <w:rFonts w:ascii="Times New Roman" w:eastAsia="Calibri" w:hAnsi="Times New Roman" w:cs="Times New Roman"/>
          <w:b/>
          <w:sz w:val="28"/>
          <w:szCs w:val="28"/>
        </w:rPr>
        <w:t>«Если начался пожар, а взрослых дома нет, поступай так»</w:t>
      </w:r>
      <w:r w:rsidRPr="00B2457E">
        <w:rPr>
          <w:rFonts w:ascii="Times New Roman" w:eastAsia="Calibri" w:hAnsi="Times New Roman" w:cs="Times New Roman"/>
          <w:sz w:val="28"/>
          <w:szCs w:val="28"/>
        </w:rPr>
        <w:t>:</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 Если огонь небольшой, можно попробовать сразу же затушить его, набросив на него плотную ткань или одеяло, заливая водой или засыпая песком.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 Если в помещение проник дым, надо смочить водой одежду, покрыть голову мокрой салфеткой и выходить, пригнувшись или ползком. -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 Наполни водой ванну, ведра, тазы. Можешь облить водой двери и пол.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lastRenderedPageBreak/>
        <w:t xml:space="preserve">- При пожаре в подъезде никогда не садись в лифт. Он может отключиться, и ты задохнешься. - Когда приедут пожарные, во всем их слушайся и не бойся. Они лучше знают, как тебя спасти. </w:t>
      </w:r>
    </w:p>
    <w:p w:rsidR="00B2457E" w:rsidRP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Запомните самое главное правило не только при пожаре, но и при любой другой опасности: «Не поддавайтесь панике и не теряйте самообладания!» 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3.</w:t>
      </w:r>
      <w:r w:rsidRPr="00B2457E">
        <w:t xml:space="preserve"> </w:t>
      </w:r>
      <w:r w:rsidRPr="00B2457E">
        <w:rPr>
          <w:rFonts w:ascii="Times New Roman" w:eastAsia="Calibri" w:hAnsi="Times New Roman" w:cs="Times New Roman"/>
          <w:sz w:val="28"/>
          <w:szCs w:val="28"/>
        </w:rPr>
        <w:t xml:space="preserve">Уважаемые родители! 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 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Отдых в период новогодних каникул должен быть не только полезным, но и увлекательным, чтобы дети вспоминали об этом с радостью и позитивом. Для того чтобы отдых запомнился, понравился и стал максимально полезным, хочу предложить вам небольшую консультацию-подсказку с предложениями, как интересно провести эти замечательные дни.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Сходите с ребенком на Новогоднее представление.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 Дома предложите ребенку пересказать сюжет кому-то из членов семьи (папе, сестре, бабушке). Расспросите своего чада, что больше всего ему запомнилось. Пусть дома ребенок нарисует главных героев или какую-</w:t>
      </w:r>
      <w:r w:rsidRPr="00B2457E">
        <w:rPr>
          <w:rFonts w:ascii="Times New Roman" w:eastAsia="Calibri" w:hAnsi="Times New Roman" w:cs="Times New Roman"/>
          <w:sz w:val="28"/>
          <w:szCs w:val="28"/>
        </w:rPr>
        <w:lastRenderedPageBreak/>
        <w:t xml:space="preserve">нибудь сценку, поиграет в такую же сказку или придумает свое продолжение.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Организуйте детский утренник на дому. Не обязательно приглашать героев Деда Мороза и Снегурочки. Достаточно собрать несколько друзей своего ребенка, приготовить несложный стол с бутербродами, пиццей и фруктовыми шашлычками, придумать несложные конкурсы или взять с интернета, сейчас их на сайтах огромное количество. Попробуйте выступить в роли аниматора и просто подурачьтесь с детьми. Если позволяет погода, устройте пешую экскурсию. Все учреждения нашего </w:t>
      </w:r>
      <w:r>
        <w:rPr>
          <w:rFonts w:ascii="Times New Roman" w:eastAsia="Calibri" w:hAnsi="Times New Roman" w:cs="Times New Roman"/>
          <w:sz w:val="28"/>
          <w:szCs w:val="28"/>
        </w:rPr>
        <w:t xml:space="preserve">посёлка </w:t>
      </w:r>
      <w:r w:rsidRPr="00B2457E">
        <w:rPr>
          <w:rFonts w:ascii="Times New Roman" w:eastAsia="Calibri" w:hAnsi="Times New Roman" w:cs="Times New Roman"/>
          <w:sz w:val="28"/>
          <w:szCs w:val="28"/>
        </w:rPr>
        <w:t xml:space="preserve">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где учились, есть ли форменная одежда, что они делают и для кого. </w:t>
      </w:r>
    </w:p>
    <w:p w:rsidR="00B2457E" w:rsidRP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На природу всей семьей. Обязательно устраивайте всей семьей выходы на природу несколько раз, я уверена, что у вас надолго останется ощущение хорошего полноценного отдыха и веселого зимнего праздника. Собираясь на прогулку, возьмите с собой мешочек с пшеном (или любой другой крупой). Детям очень нравится рисовать крупой. </w:t>
      </w:r>
      <w:proofErr w:type="gramStart"/>
      <w:r w:rsidRPr="00B2457E">
        <w:rPr>
          <w:rFonts w:ascii="Times New Roman" w:eastAsia="Calibri" w:hAnsi="Times New Roman" w:cs="Times New Roman"/>
          <w:sz w:val="28"/>
          <w:szCs w:val="28"/>
        </w:rPr>
        <w:t>А если удастся набрать «разнокалиберные» и разноцветные творческие материалы (к примеру, гречку, пшено, семечки, фасоль…), то получатся объемные рисунки.</w:t>
      </w:r>
      <w:proofErr w:type="gramEnd"/>
      <w:r w:rsidRPr="00B2457E">
        <w:rPr>
          <w:rFonts w:ascii="Times New Roman" w:eastAsia="Calibri" w:hAnsi="Times New Roman" w:cs="Times New Roman"/>
          <w:sz w:val="28"/>
          <w:szCs w:val="28"/>
        </w:rPr>
        <w:t xml:space="preserve"> Ноу-хау: насыпьте крупу в пластиковые </w:t>
      </w:r>
      <w:proofErr w:type="gramStart"/>
      <w:r w:rsidRPr="00B2457E">
        <w:rPr>
          <w:rFonts w:ascii="Times New Roman" w:eastAsia="Calibri" w:hAnsi="Times New Roman" w:cs="Times New Roman"/>
          <w:sz w:val="28"/>
          <w:szCs w:val="28"/>
        </w:rPr>
        <w:t>бутылочки</w:t>
      </w:r>
      <w:proofErr w:type="gramEnd"/>
      <w:r w:rsidRPr="00B2457E">
        <w:rPr>
          <w:rFonts w:ascii="Times New Roman" w:eastAsia="Calibri" w:hAnsi="Times New Roman" w:cs="Times New Roman"/>
          <w:sz w:val="28"/>
          <w:szCs w:val="28"/>
        </w:rPr>
        <w:t xml:space="preserve"> и проделать в них маленькие отверстия, через которые сыплется крупа. Рисовать такими «крупяными макси - карандашами» еще интереснее. 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 Недаром гласит мудрая народная пословица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roofErr w:type="gramStart"/>
      <w:r w:rsidRPr="00B2457E">
        <w:rPr>
          <w:rFonts w:ascii="Times New Roman" w:eastAsia="Calibri" w:hAnsi="Times New Roman" w:cs="Times New Roman"/>
          <w:sz w:val="28"/>
          <w:szCs w:val="28"/>
        </w:rPr>
        <w:t>!</w:t>
      </w:r>
      <w:r w:rsidRPr="00B2457E">
        <w:rPr>
          <w:rFonts w:ascii="Times New Roman" w:eastAsia="Calibri" w:hAnsi="Times New Roman" w:cs="Times New Roman"/>
          <w:sz w:val="28"/>
          <w:szCs w:val="28"/>
        </w:rPr>
        <w:t>.</w:t>
      </w:r>
      <w:proofErr w:type="gramEnd"/>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lastRenderedPageBreak/>
        <w:t xml:space="preserve">4. </w:t>
      </w:r>
      <w:proofErr w:type="spellStart"/>
      <w:r w:rsidRPr="00B2457E">
        <w:rPr>
          <w:rFonts w:ascii="Times New Roman" w:eastAsia="Calibri" w:hAnsi="Times New Roman" w:cs="Times New Roman"/>
          <w:sz w:val="28"/>
          <w:szCs w:val="28"/>
        </w:rPr>
        <w:t>Формина</w:t>
      </w:r>
      <w:proofErr w:type="spellEnd"/>
      <w:r w:rsidRPr="00B2457E">
        <w:rPr>
          <w:rFonts w:ascii="Times New Roman" w:eastAsia="Calibri" w:hAnsi="Times New Roman" w:cs="Times New Roman"/>
          <w:sz w:val="28"/>
          <w:szCs w:val="28"/>
        </w:rPr>
        <w:t xml:space="preserve"> С.Ю</w:t>
      </w:r>
      <w:r>
        <w:rPr>
          <w:rFonts w:ascii="Times New Roman" w:eastAsia="Calibri" w:hAnsi="Times New Roman" w:cs="Times New Roman"/>
          <w:sz w:val="28"/>
          <w:szCs w:val="28"/>
        </w:rPr>
        <w:t xml:space="preserve">. поделится семейным опытом и расскажет о подвижных играх, которые </w:t>
      </w:r>
      <w:r w:rsidRPr="00B2457E">
        <w:rPr>
          <w:rFonts w:ascii="Times New Roman" w:eastAsia="Calibri" w:hAnsi="Times New Roman" w:cs="Times New Roman"/>
          <w:sz w:val="28"/>
          <w:szCs w:val="28"/>
        </w:rPr>
        <w:t>пользуются успехом в их семье, которые одинаково интересны, как взрослым, так и детям.</w:t>
      </w:r>
      <w:r w:rsidRPr="00B2457E">
        <w:t xml:space="preserve">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b/>
          <w:sz w:val="28"/>
          <w:szCs w:val="28"/>
        </w:rPr>
        <w:t>Снежные мишени</w:t>
      </w:r>
      <w:proofErr w:type="gramStart"/>
      <w:r w:rsidRPr="00B2457E">
        <w:rPr>
          <w:rFonts w:ascii="Times New Roman" w:eastAsia="Calibri" w:hAnsi="Times New Roman" w:cs="Times New Roman"/>
          <w:sz w:val="28"/>
          <w:szCs w:val="28"/>
        </w:rPr>
        <w:t xml:space="preserve"> Н</w:t>
      </w:r>
      <w:proofErr w:type="gramEnd"/>
      <w:r w:rsidRPr="00B2457E">
        <w:rPr>
          <w:rFonts w:ascii="Times New Roman" w:eastAsia="Calibri" w:hAnsi="Times New Roman" w:cs="Times New Roman"/>
          <w:sz w:val="28"/>
          <w:szCs w:val="28"/>
        </w:rPr>
        <w:t xml:space="preserve">абейте мешочки песком, но не очень плотно, они должны быть мягкими. Предложите детям слепить несколько пирамид из снежков. Разделитесь на две команды так, чтобы у каждой была своя пирамида и несколько «снарядов»- мешочков. Задача игроков - разрушить свою пирамиду быстрее соперников. Затем можно сделать снежки заново и продолжить игру.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b/>
          <w:sz w:val="28"/>
          <w:szCs w:val="28"/>
        </w:rPr>
        <w:t>Пришла зима</w:t>
      </w:r>
      <w:r w:rsidRPr="00B2457E">
        <w:rPr>
          <w:rFonts w:ascii="Times New Roman" w:eastAsia="Calibri" w:hAnsi="Times New Roman" w:cs="Times New Roman"/>
          <w:sz w:val="28"/>
          <w:szCs w:val="28"/>
        </w:rPr>
        <w:t xml:space="preserve"> 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b/>
          <w:sz w:val="28"/>
          <w:szCs w:val="28"/>
        </w:rPr>
        <w:t>Футбол в снегу</w:t>
      </w:r>
      <w:r w:rsidRPr="00B2457E">
        <w:rPr>
          <w:rFonts w:ascii="Times New Roman" w:eastAsia="Calibri" w:hAnsi="Times New Roman" w:cs="Times New Roman"/>
          <w:sz w:val="28"/>
          <w:szCs w:val="28"/>
        </w:rPr>
        <w:t xml:space="preserve"> 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b/>
          <w:sz w:val="28"/>
          <w:szCs w:val="28"/>
        </w:rPr>
        <w:t>Настольные игры.</w:t>
      </w:r>
      <w:r w:rsidRPr="00B2457E">
        <w:rPr>
          <w:rFonts w:ascii="Times New Roman" w:eastAsia="Calibri" w:hAnsi="Times New Roman" w:cs="Times New Roman"/>
          <w:sz w:val="28"/>
          <w:szCs w:val="28"/>
        </w:rPr>
        <w:t xml:space="preserve"> 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Поиграйте в игру </w:t>
      </w:r>
      <w:r w:rsidRPr="00B2457E">
        <w:rPr>
          <w:rFonts w:ascii="Times New Roman" w:eastAsia="Calibri" w:hAnsi="Times New Roman" w:cs="Times New Roman"/>
          <w:b/>
          <w:sz w:val="28"/>
          <w:szCs w:val="28"/>
        </w:rPr>
        <w:t>«Чудесный мешочек</w:t>
      </w:r>
      <w:r w:rsidRPr="00B2457E">
        <w:rPr>
          <w:rFonts w:ascii="Times New Roman" w:eastAsia="Calibri" w:hAnsi="Times New Roman" w:cs="Times New Roman"/>
          <w:sz w:val="28"/>
          <w:szCs w:val="28"/>
        </w:rPr>
        <w:t xml:space="preserve">»: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w:t>
      </w:r>
      <w:proofErr w:type="gramStart"/>
      <w:r w:rsidRPr="00B2457E">
        <w:rPr>
          <w:rFonts w:ascii="Times New Roman" w:eastAsia="Calibri" w:hAnsi="Times New Roman" w:cs="Times New Roman"/>
          <w:sz w:val="28"/>
          <w:szCs w:val="28"/>
        </w:rPr>
        <w:t>в</w:t>
      </w:r>
      <w:proofErr w:type="gramEnd"/>
      <w:r w:rsidRPr="00B2457E">
        <w:rPr>
          <w:rFonts w:ascii="Times New Roman" w:eastAsia="Calibri" w:hAnsi="Times New Roman" w:cs="Times New Roman"/>
          <w:sz w:val="28"/>
          <w:szCs w:val="28"/>
        </w:rPr>
        <w:t xml:space="preserve"> конструктор, мозаика и </w:t>
      </w:r>
      <w:proofErr w:type="spellStart"/>
      <w:r w:rsidRPr="00B2457E">
        <w:rPr>
          <w:rFonts w:ascii="Times New Roman" w:eastAsia="Calibri" w:hAnsi="Times New Roman" w:cs="Times New Roman"/>
          <w:sz w:val="28"/>
          <w:szCs w:val="28"/>
        </w:rPr>
        <w:t>пазлы</w:t>
      </w:r>
      <w:proofErr w:type="spellEnd"/>
      <w:r w:rsidRPr="00B2457E">
        <w:rPr>
          <w:rFonts w:ascii="Times New Roman" w:eastAsia="Calibri" w:hAnsi="Times New Roman" w:cs="Times New Roman"/>
          <w:sz w:val="28"/>
          <w:szCs w:val="28"/>
        </w:rPr>
        <w:t xml:space="preserve">, конечно, придутся ему по душе. Новогодние каникулы – отличное время, чтобы: устроить со своими детьми и их друзьями </w:t>
      </w:r>
      <w:r w:rsidRPr="00B2457E">
        <w:rPr>
          <w:rFonts w:ascii="Times New Roman" w:eastAsia="Calibri" w:hAnsi="Times New Roman" w:cs="Times New Roman"/>
          <w:b/>
          <w:sz w:val="28"/>
          <w:szCs w:val="28"/>
        </w:rPr>
        <w:t>«Мастерскую Деда Мороза».</w:t>
      </w:r>
      <w:r w:rsidRPr="00B2457E">
        <w:rPr>
          <w:rFonts w:ascii="Times New Roman" w:eastAsia="Calibri" w:hAnsi="Times New Roman" w:cs="Times New Roman"/>
          <w:sz w:val="28"/>
          <w:szCs w:val="28"/>
        </w:rPr>
        <w:t xml:space="preserve"> Кто сказал, что Мастерская работает только до Нового года? Вовсе нет! Вырезать снежинки, делать </w:t>
      </w:r>
      <w:proofErr w:type="spellStart"/>
      <w:r w:rsidRPr="00B2457E">
        <w:rPr>
          <w:rFonts w:ascii="Times New Roman" w:eastAsia="Calibri" w:hAnsi="Times New Roman" w:cs="Times New Roman"/>
          <w:sz w:val="28"/>
          <w:szCs w:val="28"/>
        </w:rPr>
        <w:t>ѐлочные</w:t>
      </w:r>
      <w:proofErr w:type="spellEnd"/>
      <w:r w:rsidRPr="00B2457E">
        <w:rPr>
          <w:rFonts w:ascii="Times New Roman" w:eastAsia="Calibri" w:hAnsi="Times New Roman" w:cs="Times New Roman"/>
          <w:sz w:val="28"/>
          <w:szCs w:val="28"/>
        </w:rPr>
        <w:t xml:space="preserve"> игрушки и </w:t>
      </w:r>
      <w:r w:rsidRPr="00B2457E">
        <w:rPr>
          <w:rFonts w:ascii="Times New Roman" w:eastAsia="Calibri" w:hAnsi="Times New Roman" w:cs="Times New Roman"/>
          <w:sz w:val="28"/>
          <w:szCs w:val="28"/>
        </w:rPr>
        <w:lastRenderedPageBreak/>
        <w:t xml:space="preserve">гирлянды, учиться </w:t>
      </w:r>
      <w:proofErr w:type="gramStart"/>
      <w:r w:rsidRPr="00B2457E">
        <w:rPr>
          <w:rFonts w:ascii="Times New Roman" w:eastAsia="Calibri" w:hAnsi="Times New Roman" w:cs="Times New Roman"/>
          <w:sz w:val="28"/>
          <w:szCs w:val="28"/>
        </w:rPr>
        <w:t>красиво</w:t>
      </w:r>
      <w:proofErr w:type="gramEnd"/>
      <w:r w:rsidRPr="00B2457E">
        <w:rPr>
          <w:rFonts w:ascii="Times New Roman" w:eastAsia="Calibri" w:hAnsi="Times New Roman" w:cs="Times New Roman"/>
          <w:sz w:val="28"/>
          <w:szCs w:val="28"/>
        </w:rPr>
        <w:t xml:space="preserve"> паковать подарки можно до самого Старого Нового года.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И конечно, книга… Дед Мороз </w:t>
      </w:r>
      <w:proofErr w:type="gramStart"/>
      <w:r w:rsidRPr="00B2457E">
        <w:rPr>
          <w:rFonts w:ascii="Times New Roman" w:eastAsia="Calibri" w:hAnsi="Times New Roman" w:cs="Times New Roman"/>
          <w:sz w:val="28"/>
          <w:szCs w:val="28"/>
        </w:rPr>
        <w:t>против</w:t>
      </w:r>
      <w:proofErr w:type="gramEnd"/>
      <w:r w:rsidRPr="00B2457E">
        <w:rPr>
          <w:rFonts w:ascii="Times New Roman" w:eastAsia="Calibri" w:hAnsi="Times New Roman" w:cs="Times New Roman"/>
          <w:sz w:val="28"/>
          <w:szCs w:val="28"/>
        </w:rPr>
        <w:t xml:space="preserve">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 </w:t>
      </w:r>
    </w:p>
    <w:p w:rsidR="00B2457E" w:rsidRDefault="00B2457E" w:rsidP="00325192">
      <w:pPr>
        <w:spacing w:after="160"/>
        <w:jc w:val="both"/>
        <w:rPr>
          <w:rFonts w:ascii="Times New Roman" w:eastAsia="Calibri" w:hAnsi="Times New Roman" w:cs="Times New Roman"/>
          <w:sz w:val="28"/>
          <w:szCs w:val="28"/>
        </w:rPr>
      </w:pPr>
      <w:r w:rsidRPr="00B2457E">
        <w:rPr>
          <w:rFonts w:ascii="Times New Roman" w:eastAsia="Calibri" w:hAnsi="Times New Roman" w:cs="Times New Roman"/>
          <w:sz w:val="28"/>
          <w:szCs w:val="28"/>
        </w:rPr>
        <w:t xml:space="preserve">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 Вот секрет счастливых семейных праздников. </w:t>
      </w:r>
    </w:p>
    <w:p w:rsidR="00B2457E" w:rsidRPr="00325192" w:rsidRDefault="00325192" w:rsidP="00325192">
      <w:p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B86A0E" w:rsidRPr="00325192">
        <w:rPr>
          <w:rFonts w:ascii="Times New Roman" w:eastAsia="Calibri" w:hAnsi="Times New Roman" w:cs="Times New Roman"/>
          <w:sz w:val="28"/>
          <w:szCs w:val="28"/>
        </w:rPr>
        <w:t xml:space="preserve">В нашем Детском саду предстоит конкурс </w:t>
      </w:r>
      <w:r w:rsidR="00B2457E" w:rsidRPr="00325192">
        <w:rPr>
          <w:rFonts w:ascii="Times New Roman" w:eastAsia="Calibri" w:hAnsi="Times New Roman" w:cs="Times New Roman"/>
          <w:sz w:val="28"/>
          <w:szCs w:val="28"/>
        </w:rPr>
        <w:t>«</w:t>
      </w:r>
      <w:r w:rsidR="00B86A0E" w:rsidRPr="00325192">
        <w:rPr>
          <w:rFonts w:ascii="Times New Roman" w:eastAsia="Calibri" w:hAnsi="Times New Roman" w:cs="Times New Roman"/>
          <w:sz w:val="28"/>
          <w:szCs w:val="28"/>
        </w:rPr>
        <w:t>Новогодний сувенир, участниками которого могут стать  воспитанники и их родители.</w:t>
      </w:r>
      <w:r w:rsidR="00B86A0E" w:rsidRPr="00325192">
        <w:rPr>
          <w:rFonts w:ascii="Times New Roman" w:eastAsia="Calibri" w:hAnsi="Times New Roman" w:cs="Times New Roman"/>
          <w:sz w:val="28"/>
          <w:szCs w:val="28"/>
        </w:rPr>
        <w:br/>
        <w:t xml:space="preserve">Изготовление поделок играет очень большую роль в детском творчестве, поскольку они развивают воображение и мышление. Дети и родители </w:t>
      </w:r>
      <w:r w:rsidRPr="00325192">
        <w:rPr>
          <w:rFonts w:ascii="Times New Roman" w:eastAsia="Calibri" w:hAnsi="Times New Roman" w:cs="Times New Roman"/>
          <w:sz w:val="28"/>
          <w:szCs w:val="28"/>
        </w:rPr>
        <w:t>могут проявить</w:t>
      </w:r>
      <w:r w:rsidR="00B86A0E" w:rsidRPr="00325192">
        <w:rPr>
          <w:rFonts w:ascii="Times New Roman" w:eastAsia="Calibri" w:hAnsi="Times New Roman" w:cs="Times New Roman"/>
          <w:sz w:val="28"/>
          <w:szCs w:val="28"/>
        </w:rPr>
        <w:t xml:space="preserve"> т</w:t>
      </w:r>
      <w:r w:rsidRPr="00325192">
        <w:rPr>
          <w:rFonts w:ascii="Times New Roman" w:eastAsia="Calibri" w:hAnsi="Times New Roman" w:cs="Times New Roman"/>
          <w:sz w:val="28"/>
          <w:szCs w:val="28"/>
        </w:rPr>
        <w:t>ворчество, фантазию, волшебство. Положение о конкурсе я вам скину в группу.</w:t>
      </w:r>
      <w:r>
        <w:rPr>
          <w:rFonts w:ascii="Times New Roman" w:eastAsia="Calibri" w:hAnsi="Times New Roman" w:cs="Times New Roman"/>
          <w:sz w:val="28"/>
          <w:szCs w:val="28"/>
        </w:rPr>
        <w:t xml:space="preserve"> Спасибо за внимание</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w:t>
      </w:r>
    </w:p>
    <w:p w:rsidR="00325192" w:rsidRPr="00325192" w:rsidRDefault="00325192" w:rsidP="00325192">
      <w:pPr>
        <w:spacing w:after="160"/>
        <w:ind w:left="360"/>
        <w:jc w:val="both"/>
        <w:rPr>
          <w:rFonts w:ascii="Times New Roman" w:eastAsia="Calibri" w:hAnsi="Times New Roman" w:cs="Times New Roman"/>
          <w:sz w:val="28"/>
          <w:szCs w:val="28"/>
        </w:rPr>
      </w:pPr>
    </w:p>
    <w:p w:rsidR="00E75E42" w:rsidRDefault="00E75E42"/>
    <w:sectPr w:rsidR="00E75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0C85"/>
    <w:multiLevelType w:val="hybridMultilevel"/>
    <w:tmpl w:val="63F056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AF539F"/>
    <w:multiLevelType w:val="multilevel"/>
    <w:tmpl w:val="996C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57E"/>
    <w:rsid w:val="00325192"/>
    <w:rsid w:val="00B2457E"/>
    <w:rsid w:val="00B86A0E"/>
    <w:rsid w:val="00E75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6A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A0E"/>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51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6A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A0E"/>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5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38922">
      <w:bodyDiv w:val="1"/>
      <w:marLeft w:val="0"/>
      <w:marRight w:val="0"/>
      <w:marTop w:val="0"/>
      <w:marBottom w:val="0"/>
      <w:divBdr>
        <w:top w:val="none" w:sz="0" w:space="0" w:color="auto"/>
        <w:left w:val="none" w:sz="0" w:space="0" w:color="auto"/>
        <w:bottom w:val="none" w:sz="0" w:space="0" w:color="auto"/>
        <w:right w:val="none" w:sz="0" w:space="0" w:color="auto"/>
      </w:divBdr>
    </w:div>
    <w:div w:id="208320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1820</Words>
  <Characters>10379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2025-01-18T11:32:00Z</dcterms:created>
  <dcterms:modified xsi:type="dcterms:W3CDTF">2025-01-18T12:07:00Z</dcterms:modified>
</cp:coreProperties>
</file>