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1E13" w:rsidRDefault="00761E13" w:rsidP="00B43A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761E13" w:rsidRDefault="00761E13" w:rsidP="00761E1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Детский сад №1</w:t>
      </w:r>
    </w:p>
    <w:p w:rsidR="00B43A78" w:rsidRPr="00761E13" w:rsidRDefault="00B43A78" w:rsidP="00761E1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пгт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Кесова Гора</w:t>
      </w:r>
    </w:p>
    <w:p w:rsidR="00761E13" w:rsidRDefault="00761E13" w:rsidP="00761E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761E13" w:rsidRDefault="00761E13" w:rsidP="00761E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761E13" w:rsidRDefault="00761E13" w:rsidP="00761E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761E13" w:rsidRDefault="00761E13" w:rsidP="00761E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761E13" w:rsidRDefault="00761E13" w:rsidP="00761E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54667A" w:rsidRPr="00B43A78" w:rsidRDefault="0054667A" w:rsidP="00B43A78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B43A7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План работы по самообразования</w:t>
      </w:r>
    </w:p>
    <w:p w:rsidR="0054667A" w:rsidRPr="00B43A78" w:rsidRDefault="0054667A" w:rsidP="00B43A78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B43A7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Тема: «Развитие речи и мышления у детей второй младшей группы с использованием различных методов и технологий»</w:t>
      </w:r>
    </w:p>
    <w:p w:rsidR="00761E13" w:rsidRDefault="00761E13" w:rsidP="00761E13">
      <w:pPr>
        <w:spacing w:after="0" w:line="240" w:lineRule="auto"/>
        <w:rPr>
          <w:rFonts w:ascii="Arial" w:eastAsia="Times New Roman" w:hAnsi="Arial" w:cs="Arial"/>
          <w:color w:val="000000"/>
          <w:sz w:val="52"/>
          <w:szCs w:val="52"/>
          <w:lang w:eastAsia="ru-RU"/>
        </w:rPr>
      </w:pPr>
    </w:p>
    <w:p w:rsidR="00761E13" w:rsidRDefault="00761E13" w:rsidP="00761E13">
      <w:pPr>
        <w:spacing w:after="0" w:line="240" w:lineRule="auto"/>
        <w:rPr>
          <w:rFonts w:ascii="Arial" w:eastAsia="Times New Roman" w:hAnsi="Arial" w:cs="Arial"/>
          <w:color w:val="000000"/>
          <w:sz w:val="52"/>
          <w:szCs w:val="52"/>
          <w:lang w:eastAsia="ru-RU"/>
        </w:rPr>
      </w:pPr>
    </w:p>
    <w:p w:rsidR="00761E13" w:rsidRDefault="00761E13" w:rsidP="00761E13">
      <w:pPr>
        <w:spacing w:after="0" w:line="240" w:lineRule="auto"/>
        <w:rPr>
          <w:rFonts w:ascii="Arial" w:eastAsia="Times New Roman" w:hAnsi="Arial" w:cs="Arial"/>
          <w:color w:val="000000"/>
          <w:sz w:val="52"/>
          <w:szCs w:val="52"/>
          <w:lang w:eastAsia="ru-RU"/>
        </w:rPr>
      </w:pPr>
    </w:p>
    <w:p w:rsidR="00761E13" w:rsidRDefault="00761E13" w:rsidP="00761E13">
      <w:pPr>
        <w:spacing w:after="0" w:line="240" w:lineRule="auto"/>
        <w:rPr>
          <w:rFonts w:ascii="Arial" w:eastAsia="Times New Roman" w:hAnsi="Arial" w:cs="Arial"/>
          <w:color w:val="000000"/>
          <w:sz w:val="52"/>
          <w:szCs w:val="52"/>
          <w:lang w:eastAsia="ru-RU"/>
        </w:rPr>
      </w:pPr>
    </w:p>
    <w:p w:rsidR="00761E13" w:rsidRDefault="00761E13" w:rsidP="00761E13">
      <w:pPr>
        <w:spacing w:after="0" w:line="240" w:lineRule="auto"/>
        <w:rPr>
          <w:rFonts w:ascii="Arial" w:eastAsia="Times New Roman" w:hAnsi="Arial" w:cs="Arial"/>
          <w:color w:val="000000"/>
          <w:sz w:val="52"/>
          <w:szCs w:val="52"/>
          <w:lang w:eastAsia="ru-RU"/>
        </w:rPr>
      </w:pPr>
    </w:p>
    <w:p w:rsidR="00761E13" w:rsidRDefault="00761E13" w:rsidP="00761E13">
      <w:pPr>
        <w:spacing w:after="0" w:line="240" w:lineRule="auto"/>
        <w:rPr>
          <w:rFonts w:ascii="Arial" w:eastAsia="Times New Roman" w:hAnsi="Arial" w:cs="Arial"/>
          <w:color w:val="000000"/>
          <w:sz w:val="52"/>
          <w:szCs w:val="52"/>
          <w:lang w:eastAsia="ru-RU"/>
        </w:rPr>
      </w:pPr>
    </w:p>
    <w:p w:rsidR="00761E13" w:rsidRPr="00A75814" w:rsidRDefault="00A75814" w:rsidP="00A7581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58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Виноградова Н.И</w:t>
      </w:r>
    </w:p>
    <w:p w:rsidR="00761E13" w:rsidRDefault="00761E13" w:rsidP="00761E13">
      <w:pPr>
        <w:spacing w:after="0" w:line="240" w:lineRule="auto"/>
        <w:rPr>
          <w:rFonts w:ascii="Arial" w:eastAsia="Times New Roman" w:hAnsi="Arial" w:cs="Arial"/>
          <w:color w:val="000000"/>
          <w:sz w:val="52"/>
          <w:szCs w:val="52"/>
          <w:lang w:eastAsia="ru-RU"/>
        </w:rPr>
      </w:pPr>
    </w:p>
    <w:p w:rsidR="00761E13" w:rsidRDefault="00761E13" w:rsidP="00761E13">
      <w:pPr>
        <w:spacing w:after="0" w:line="240" w:lineRule="auto"/>
        <w:rPr>
          <w:rFonts w:ascii="Arial" w:eastAsia="Times New Roman" w:hAnsi="Arial" w:cs="Arial"/>
          <w:color w:val="000000"/>
          <w:sz w:val="52"/>
          <w:szCs w:val="52"/>
          <w:lang w:eastAsia="ru-RU"/>
        </w:rPr>
      </w:pPr>
    </w:p>
    <w:p w:rsidR="00761E13" w:rsidRDefault="00761E13" w:rsidP="00761E13">
      <w:pPr>
        <w:spacing w:after="0" w:line="240" w:lineRule="auto"/>
        <w:rPr>
          <w:rFonts w:ascii="Arial" w:eastAsia="Times New Roman" w:hAnsi="Arial" w:cs="Arial"/>
          <w:color w:val="000000"/>
          <w:sz w:val="52"/>
          <w:szCs w:val="52"/>
          <w:lang w:eastAsia="ru-RU"/>
        </w:rPr>
      </w:pPr>
    </w:p>
    <w:p w:rsidR="00761E13" w:rsidRDefault="00761E13" w:rsidP="00761E13">
      <w:pPr>
        <w:spacing w:after="0" w:line="240" w:lineRule="auto"/>
        <w:rPr>
          <w:rFonts w:ascii="Arial" w:eastAsia="Times New Roman" w:hAnsi="Arial" w:cs="Arial"/>
          <w:color w:val="000000"/>
          <w:sz w:val="52"/>
          <w:szCs w:val="52"/>
          <w:lang w:eastAsia="ru-RU"/>
        </w:rPr>
      </w:pPr>
    </w:p>
    <w:p w:rsidR="00761E13" w:rsidRDefault="00761E13" w:rsidP="00761E13">
      <w:pPr>
        <w:spacing w:after="0" w:line="240" w:lineRule="auto"/>
        <w:rPr>
          <w:rFonts w:ascii="Arial" w:eastAsia="Times New Roman" w:hAnsi="Arial" w:cs="Arial"/>
          <w:color w:val="000000"/>
          <w:sz w:val="52"/>
          <w:szCs w:val="52"/>
          <w:lang w:eastAsia="ru-RU"/>
        </w:rPr>
      </w:pPr>
    </w:p>
    <w:p w:rsidR="00761E13" w:rsidRDefault="00FE796C" w:rsidP="00A7581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2021 – 2022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</w:t>
      </w:r>
      <w:r w:rsidR="00761E13" w:rsidRPr="0054667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</w:t>
      </w:r>
      <w:proofErr w:type="gramStart"/>
      <w:r w:rsidR="00761E1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.г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</w:t>
      </w:r>
      <w:proofErr w:type="spellEnd"/>
    </w:p>
    <w:p w:rsidR="008F61E9" w:rsidRDefault="008F61E9" w:rsidP="00A7581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8F61E9" w:rsidRDefault="008F61E9" w:rsidP="00A7581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8F61E9" w:rsidRDefault="008F61E9" w:rsidP="00A7581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8F61E9" w:rsidRDefault="008F61E9" w:rsidP="00A7581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8F61E9" w:rsidRDefault="008F61E9" w:rsidP="00A7581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8F61E9" w:rsidRPr="00761E13" w:rsidRDefault="008F61E9" w:rsidP="00A7581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52"/>
          <w:szCs w:val="52"/>
          <w:lang w:eastAsia="ru-RU"/>
        </w:rPr>
      </w:pPr>
    </w:p>
    <w:p w:rsidR="0054667A" w:rsidRPr="0054667A" w:rsidRDefault="0054667A" w:rsidP="00A7581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667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Тема: «Развитие речи и мышления у детей второй младшей группы с использованием различных методов и технологий»</w:t>
      </w:r>
    </w:p>
    <w:p w:rsidR="0054667A" w:rsidRPr="0054667A" w:rsidRDefault="0054667A" w:rsidP="0054667A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667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Цель:</w:t>
      </w:r>
    </w:p>
    <w:p w:rsidR="0054667A" w:rsidRPr="0054667A" w:rsidRDefault="0054667A" w:rsidP="0054667A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667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1.Главная цель</w:t>
      </w:r>
      <w:r w:rsidRPr="00546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54667A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-</w:t>
      </w:r>
      <w:r w:rsidRPr="00546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54667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 просто развить фантазию детей, а научить их мыслить системно, с пониманием происходящих процессов, способной понимать единство и противоречие окружающего мира, решать свои маленькие проблемы.</w:t>
      </w:r>
    </w:p>
    <w:p w:rsidR="0054667A" w:rsidRPr="0054667A" w:rsidRDefault="0054667A" w:rsidP="0054667A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667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2.Исходным положением по отношению к дошкольнику является принцип </w:t>
      </w:r>
      <w:proofErr w:type="spellStart"/>
      <w:r w:rsidRPr="0054667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природосообразности</w:t>
      </w:r>
      <w:proofErr w:type="spellEnd"/>
      <w:r w:rsidRPr="0054667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обучения</w:t>
      </w:r>
      <w:r w:rsidRPr="0054667A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.</w:t>
      </w:r>
      <w:r w:rsidRPr="0054667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Обучая ребенка, педагог должен идти от его природы.</w:t>
      </w:r>
    </w:p>
    <w:p w:rsidR="0054667A" w:rsidRPr="0054667A" w:rsidRDefault="0054667A" w:rsidP="0054667A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667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3.Закреплять и развивать словарный запас у детей, грамотно строить предложения и отвечать на вопросы поставленные педагогом.</w:t>
      </w:r>
    </w:p>
    <w:p w:rsidR="0054667A" w:rsidRPr="0054667A" w:rsidRDefault="0054667A" w:rsidP="0054667A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667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4.Научить детей активизировать творческие и мыслительные процессы, с пониманием происходящих процессов и находить свое решение проблемы.</w:t>
      </w:r>
    </w:p>
    <w:p w:rsidR="0054667A" w:rsidRPr="0054667A" w:rsidRDefault="0054667A" w:rsidP="0054667A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667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Задачи:</w:t>
      </w:r>
    </w:p>
    <w:p w:rsidR="0054667A" w:rsidRPr="0054667A" w:rsidRDefault="0054667A" w:rsidP="0054667A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667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1.Повысить свой собственный уровень знаний путем изучения новой литературы, изучение новейших публикаций в интернете.</w:t>
      </w:r>
    </w:p>
    <w:p w:rsidR="0054667A" w:rsidRPr="0054667A" w:rsidRDefault="004F71AA" w:rsidP="0054667A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</w:t>
      </w:r>
      <w:r w:rsidR="0054667A" w:rsidRPr="0054667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Оформить в группе уголок для родителей с кратким изложением новейших методик по развитию речи.</w:t>
      </w:r>
    </w:p>
    <w:p w:rsidR="0054667A" w:rsidRPr="0054667A" w:rsidRDefault="0054667A" w:rsidP="0054667A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667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 Подготовить и провести консультацию для педагогов на тему: «Новое в развитии речи для малышей», выступление на педагогическом совете.</w:t>
      </w:r>
    </w:p>
    <w:p w:rsidR="0054667A" w:rsidRPr="0054667A" w:rsidRDefault="0054667A" w:rsidP="0054667A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667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 Подготовить и провести открытое занятие в младшей группе, подготовить весь сопутствующий материал для занятий.</w:t>
      </w:r>
    </w:p>
    <w:p w:rsidR="0054667A" w:rsidRPr="0054667A" w:rsidRDefault="009B6694" w:rsidP="0054667A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</w:t>
      </w:r>
      <w:r w:rsidR="0054667A" w:rsidRPr="0054667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Подготовить папку игротеку игр по развитию речи для младшего дошкольного возраста.</w:t>
      </w:r>
      <w:r w:rsidR="0054667A" w:rsidRPr="00546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="0054667A" w:rsidRPr="0054667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Литература</w:t>
      </w:r>
    </w:p>
    <w:p w:rsidR="0054667A" w:rsidRPr="0054667A" w:rsidRDefault="0054667A" w:rsidP="0054667A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667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«Развитие речи в детском саду. Младшая группа». В.В. </w:t>
      </w:r>
      <w:proofErr w:type="spellStart"/>
      <w:r w:rsidRPr="0054667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Гербова</w:t>
      </w:r>
      <w:proofErr w:type="spellEnd"/>
      <w:r w:rsidRPr="0054667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издательство Мозаика – синтез, 2015год.</w:t>
      </w:r>
    </w:p>
    <w:p w:rsidR="0054667A" w:rsidRPr="0054667A" w:rsidRDefault="0054667A" w:rsidP="0054667A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667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«Коммуникация. Развитие речи и общение детей в старшей группе детского сада». В.В. </w:t>
      </w:r>
      <w:proofErr w:type="spellStart"/>
      <w:r w:rsidRPr="0054667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Гербова</w:t>
      </w:r>
      <w:proofErr w:type="spellEnd"/>
      <w:r w:rsidRPr="0054667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издательство Мозаика – синтез, 2012 год.</w:t>
      </w:r>
    </w:p>
    <w:p w:rsidR="0054667A" w:rsidRPr="0054667A" w:rsidRDefault="0054667A" w:rsidP="0054667A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667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«Развитие речи и творчества дошкольников» игры, упражнения. Сборник издательство Сфера, 2015год.</w:t>
      </w:r>
    </w:p>
    <w:p w:rsidR="0054667A" w:rsidRPr="0054667A" w:rsidRDefault="0054667A" w:rsidP="0054667A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667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«Развитие речи и познавательных ос</w:t>
      </w:r>
      <w:r w:rsidR="009B669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обенностей дошкольников </w:t>
      </w:r>
      <w:r w:rsidRPr="0054667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», С.И. Карпова, сфера, 2014год.</w:t>
      </w:r>
    </w:p>
    <w:p w:rsidR="0054667A" w:rsidRPr="0054667A" w:rsidRDefault="0054667A" w:rsidP="0054667A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667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«Программа по развитию речи», О.С. Ушакова, Сфера, 2013 год.</w:t>
      </w:r>
    </w:p>
    <w:p w:rsidR="0054667A" w:rsidRPr="0054667A" w:rsidRDefault="0054667A" w:rsidP="0054667A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667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«Развитие речи при ознакомлении с природой». М.А. Поваляева, издательство Феникс, 2002 год.</w:t>
      </w:r>
    </w:p>
    <w:p w:rsidR="0054667A" w:rsidRPr="0054667A" w:rsidRDefault="0054667A" w:rsidP="0054667A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667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«Развитие речи детей 3-4 года», О. С. Ушакова, Сфера, 2012 год.</w:t>
      </w:r>
    </w:p>
    <w:p w:rsidR="0054667A" w:rsidRPr="0054667A" w:rsidRDefault="0054667A" w:rsidP="0054667A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667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«Теория и практика развития речи дошкольника», О. С. Ушакова, 2013 год.</w:t>
      </w:r>
    </w:p>
    <w:p w:rsidR="00A75814" w:rsidRPr="008F61E9" w:rsidRDefault="00A75814" w:rsidP="008F61E9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75814" w:rsidRPr="00A75814" w:rsidRDefault="00A75814" w:rsidP="00A7581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A75814" w:rsidRPr="00B9167F" w:rsidRDefault="00A75814" w:rsidP="00A7581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16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B9167F" w:rsidRPr="00B916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ентябрь</w:t>
      </w:r>
    </w:p>
    <w:p w:rsidR="00A75814" w:rsidRPr="00B9167F" w:rsidRDefault="00A75814" w:rsidP="008F61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58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Изучить, научно - методическую литературу.</w:t>
      </w:r>
    </w:p>
    <w:p w:rsidR="0054667A" w:rsidRPr="00A75814" w:rsidRDefault="00A75814" w:rsidP="00A7581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16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B9167F" w:rsidRPr="00B916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ктябрь</w:t>
      </w:r>
    </w:p>
    <w:p w:rsidR="0054667A" w:rsidRPr="00A75814" w:rsidRDefault="0054667A" w:rsidP="005466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58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Составить картотеку пальчиковых игр </w:t>
      </w:r>
      <w:proofErr w:type="gramStart"/>
      <w:r w:rsidRPr="00A758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proofErr w:type="gramEnd"/>
      <w:r w:rsidRPr="00A758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самых простых до самых сложных.</w:t>
      </w:r>
    </w:p>
    <w:p w:rsidR="0054667A" w:rsidRPr="00A75814" w:rsidRDefault="0054667A" w:rsidP="008F61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58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Подготовить консультацию для воспитателей «Развитие мелкой моторики рук у детей младшего дошкольного возраста».</w:t>
      </w:r>
      <w:r w:rsidR="008F6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758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Изготовить картотеку.</w:t>
      </w:r>
    </w:p>
    <w:p w:rsidR="0054667A" w:rsidRPr="00A75814" w:rsidRDefault="00B9167F" w:rsidP="0054667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</w:t>
      </w:r>
      <w:r w:rsidR="0054667A" w:rsidRPr="00A758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оябрь</w:t>
      </w:r>
    </w:p>
    <w:p w:rsidR="0054667A" w:rsidRPr="00A75814" w:rsidRDefault="0054667A" w:rsidP="005466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58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Тема: «Речь на кончиках пальцев»</w:t>
      </w:r>
    </w:p>
    <w:p w:rsidR="0054667A" w:rsidRPr="00A75814" w:rsidRDefault="0054667A" w:rsidP="005466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58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игры и упражнения помогают развивать речь детей.</w:t>
      </w:r>
    </w:p>
    <w:p w:rsidR="0054667A" w:rsidRPr="00A75814" w:rsidRDefault="0054667A" w:rsidP="005466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58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Изготовление дидактических игр, для развития речи через тактильные ощущения.</w:t>
      </w:r>
    </w:p>
    <w:p w:rsidR="0054667A" w:rsidRPr="00A75814" w:rsidRDefault="0054667A" w:rsidP="005466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58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Приготовить и провести для родителей консультацию: «Развитие речи у малышей, как помочь?»</w:t>
      </w:r>
    </w:p>
    <w:p w:rsidR="0054667A" w:rsidRPr="00A75814" w:rsidRDefault="00B9167F" w:rsidP="0054667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="0054667A" w:rsidRPr="00A758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екабрь</w:t>
      </w:r>
    </w:p>
    <w:p w:rsidR="0054667A" w:rsidRPr="00A75814" w:rsidRDefault="0054667A" w:rsidP="005466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58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Тема: «Картина для пересказа»</w:t>
      </w:r>
    </w:p>
    <w:p w:rsidR="0054667A" w:rsidRPr="00A75814" w:rsidRDefault="0054667A" w:rsidP="005466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58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Приучать детей при рассматривании картины находить особе</w:t>
      </w:r>
      <w:r w:rsidR="008F6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нности и пытаться их рассказать.</w:t>
      </w:r>
    </w:p>
    <w:p w:rsidR="0054667A" w:rsidRPr="00A75814" w:rsidRDefault="00B9167F" w:rsidP="0054667A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Я</w:t>
      </w:r>
      <w:r w:rsidR="0054667A" w:rsidRPr="00A75814">
        <w:rPr>
          <w:color w:val="000000"/>
          <w:sz w:val="28"/>
          <w:szCs w:val="28"/>
        </w:rPr>
        <w:t>нварь</w:t>
      </w:r>
    </w:p>
    <w:p w:rsidR="00B9167F" w:rsidRDefault="00B9167F" w:rsidP="0054667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54667A" w:rsidRPr="00A75814" w:rsidRDefault="0054667A" w:rsidP="0054667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A75814">
        <w:rPr>
          <w:color w:val="000000"/>
          <w:sz w:val="28"/>
          <w:szCs w:val="28"/>
        </w:rPr>
        <w:t>Знакомимся со схемами для пересказа и рассказа</w:t>
      </w:r>
    </w:p>
    <w:p w:rsidR="0054667A" w:rsidRPr="00A75814" w:rsidRDefault="0054667A" w:rsidP="0054667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A75814">
        <w:rPr>
          <w:color w:val="000000"/>
          <w:sz w:val="28"/>
          <w:szCs w:val="28"/>
        </w:rPr>
        <w:t>(мнемотехника)</w:t>
      </w:r>
    </w:p>
    <w:p w:rsidR="0054667A" w:rsidRPr="00A75814" w:rsidRDefault="0054667A" w:rsidP="0054667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A75814">
        <w:rPr>
          <w:color w:val="000000"/>
          <w:sz w:val="28"/>
          <w:szCs w:val="28"/>
        </w:rPr>
        <w:t>Знакомим детей с новой техникой для пересказа и рассказа по мнемотехнике.</w:t>
      </w:r>
    </w:p>
    <w:p w:rsidR="0054667A" w:rsidRPr="00A75814" w:rsidRDefault="0054667A" w:rsidP="0054667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A75814">
        <w:rPr>
          <w:color w:val="000000"/>
          <w:sz w:val="28"/>
          <w:szCs w:val="28"/>
        </w:rPr>
        <w:t>Провести для воспитателей мастер-класс на тему: «Мнемотехника для развития речи»</w:t>
      </w:r>
    </w:p>
    <w:p w:rsidR="0054667A" w:rsidRPr="00A75814" w:rsidRDefault="00B9167F" w:rsidP="0054667A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</w:t>
      </w:r>
      <w:r w:rsidR="0054667A" w:rsidRPr="00A75814">
        <w:rPr>
          <w:color w:val="000000"/>
          <w:sz w:val="28"/>
          <w:szCs w:val="28"/>
        </w:rPr>
        <w:t>евраль</w:t>
      </w:r>
    </w:p>
    <w:p w:rsidR="00B9167F" w:rsidRDefault="00B9167F" w:rsidP="0054667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54667A" w:rsidRPr="00A75814" w:rsidRDefault="0054667A" w:rsidP="0054667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A75814">
        <w:rPr>
          <w:color w:val="000000"/>
          <w:sz w:val="28"/>
          <w:szCs w:val="28"/>
        </w:rPr>
        <w:t>Составление рассказа по сюжетным картинкам.</w:t>
      </w:r>
    </w:p>
    <w:p w:rsidR="0054667A" w:rsidRPr="00A75814" w:rsidRDefault="0054667A" w:rsidP="0054667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A75814">
        <w:rPr>
          <w:color w:val="000000"/>
          <w:sz w:val="28"/>
          <w:szCs w:val="28"/>
        </w:rPr>
        <w:t>Знакомим детей с новым видом рассказывания по нескольким сюжетным картинкам, связанным по смыслу между собой.</w:t>
      </w:r>
    </w:p>
    <w:p w:rsidR="00B9167F" w:rsidRDefault="0054667A" w:rsidP="008F61E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A75814">
        <w:rPr>
          <w:color w:val="000000"/>
          <w:sz w:val="28"/>
          <w:szCs w:val="28"/>
        </w:rPr>
        <w:t>Провести консультацию с родителями на тему: «Зачем ребенку связанная речь?»</w:t>
      </w:r>
    </w:p>
    <w:p w:rsidR="0054667A" w:rsidRPr="00A75814" w:rsidRDefault="00B9167F" w:rsidP="004F71AA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</w:t>
      </w:r>
      <w:r w:rsidR="0054667A" w:rsidRPr="00A75814">
        <w:rPr>
          <w:color w:val="000000"/>
          <w:sz w:val="28"/>
          <w:szCs w:val="28"/>
        </w:rPr>
        <w:t>арт</w:t>
      </w:r>
    </w:p>
    <w:p w:rsidR="00B9167F" w:rsidRDefault="00B9167F" w:rsidP="004F71AA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54667A" w:rsidRPr="00A75814" w:rsidRDefault="0054667A" w:rsidP="0054667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A75814">
        <w:rPr>
          <w:color w:val="000000"/>
          <w:sz w:val="28"/>
          <w:szCs w:val="28"/>
        </w:rPr>
        <w:t>Кукольный театр – как способ развития речи</w:t>
      </w:r>
    </w:p>
    <w:p w:rsidR="0054667A" w:rsidRPr="00A75814" w:rsidRDefault="0054667A" w:rsidP="0054667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A75814">
        <w:rPr>
          <w:color w:val="000000"/>
          <w:sz w:val="28"/>
          <w:szCs w:val="28"/>
        </w:rPr>
        <w:t>Познакомить детей с таким видом развития речи как кукольный театр.</w:t>
      </w:r>
    </w:p>
    <w:p w:rsidR="004F71AA" w:rsidRDefault="0054667A" w:rsidP="009B669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A75814">
        <w:rPr>
          <w:color w:val="000000"/>
          <w:sz w:val="28"/>
          <w:szCs w:val="28"/>
        </w:rPr>
        <w:t>Постановка с детьми сказки: «К</w:t>
      </w:r>
      <w:r w:rsidR="004F71AA">
        <w:rPr>
          <w:color w:val="000000"/>
          <w:sz w:val="28"/>
          <w:szCs w:val="28"/>
        </w:rPr>
        <w:t>олобок»</w:t>
      </w:r>
      <w:r w:rsidRPr="00A75814">
        <w:rPr>
          <w:color w:val="000000"/>
          <w:sz w:val="28"/>
          <w:szCs w:val="28"/>
        </w:rPr>
        <w:t>.</w:t>
      </w:r>
    </w:p>
    <w:p w:rsidR="009B6694" w:rsidRPr="00A75814" w:rsidRDefault="009B6694" w:rsidP="009B669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A75814">
        <w:rPr>
          <w:color w:val="000000"/>
          <w:sz w:val="28"/>
          <w:szCs w:val="28"/>
        </w:rPr>
        <w:t>Провести открытое занятие для воспитателей МБДОУ№1</w:t>
      </w:r>
    </w:p>
    <w:p w:rsidR="0054667A" w:rsidRPr="008F61E9" w:rsidRDefault="008B77DD" w:rsidP="008F61E9">
      <w:pPr>
        <w:spacing w:after="0" w:line="240" w:lineRule="auto"/>
        <w:ind w:right="30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hyperlink r:id="rId5" w:history="1">
        <w:r w:rsidR="009B6694" w:rsidRPr="00A75814">
          <w:rPr>
            <w:rFonts w:ascii="Times New Roman" w:eastAsia="Times New Roman" w:hAnsi="Times New Roman" w:cs="Times New Roman"/>
            <w:bCs/>
            <w:color w:val="000000" w:themeColor="text1"/>
            <w:sz w:val="28"/>
            <w:szCs w:val="28"/>
            <w:lang w:eastAsia="ru-RU"/>
          </w:rPr>
          <w:t>Конспект комплексного занятия по познавательному развитию во второй младшей группе «Путешествие в сказку»</w:t>
        </w:r>
      </w:hyperlink>
    </w:p>
    <w:p w:rsidR="0054667A" w:rsidRPr="00A75814" w:rsidRDefault="00B9167F" w:rsidP="0054667A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</w:t>
      </w:r>
      <w:r w:rsidR="0054667A" w:rsidRPr="00A75814">
        <w:rPr>
          <w:color w:val="000000"/>
          <w:sz w:val="28"/>
          <w:szCs w:val="28"/>
        </w:rPr>
        <w:t>прель</w:t>
      </w:r>
    </w:p>
    <w:p w:rsidR="00B9167F" w:rsidRDefault="00B9167F" w:rsidP="0054667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54667A" w:rsidRPr="00A75814" w:rsidRDefault="0054667A" w:rsidP="0054667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A75814">
        <w:rPr>
          <w:color w:val="000000"/>
          <w:sz w:val="28"/>
          <w:szCs w:val="28"/>
        </w:rPr>
        <w:t>Пальчиковый кукольный театр, как еще один способ развития речи у малышей.</w:t>
      </w:r>
    </w:p>
    <w:p w:rsidR="0054667A" w:rsidRPr="00A75814" w:rsidRDefault="0054667A" w:rsidP="0054667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A75814">
        <w:rPr>
          <w:color w:val="000000"/>
          <w:sz w:val="28"/>
          <w:szCs w:val="28"/>
        </w:rPr>
        <w:t>Познакомить детей с пальчиковым кукольным театром. Изготовление атрибутов к театральным постановкам.</w:t>
      </w:r>
    </w:p>
    <w:p w:rsidR="0054667A" w:rsidRPr="00A75814" w:rsidRDefault="00B9167F" w:rsidP="0054667A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</w:t>
      </w:r>
      <w:r w:rsidR="0054667A" w:rsidRPr="00A75814">
        <w:rPr>
          <w:color w:val="000000"/>
          <w:sz w:val="28"/>
          <w:szCs w:val="28"/>
        </w:rPr>
        <w:t>ай</w:t>
      </w:r>
    </w:p>
    <w:p w:rsidR="00B9167F" w:rsidRDefault="00B9167F" w:rsidP="0054667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54667A" w:rsidRPr="00A75814" w:rsidRDefault="0054667A" w:rsidP="0054667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A75814">
        <w:rPr>
          <w:color w:val="000000"/>
          <w:sz w:val="28"/>
          <w:szCs w:val="28"/>
        </w:rPr>
        <w:t>Итоговая диагностика</w:t>
      </w:r>
    </w:p>
    <w:p w:rsidR="0054667A" w:rsidRPr="00A75814" w:rsidRDefault="0054667A" w:rsidP="0054667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A75814">
        <w:rPr>
          <w:color w:val="000000"/>
          <w:sz w:val="28"/>
          <w:szCs w:val="28"/>
        </w:rPr>
        <w:t>Провести для родителей итоговое занятие на тему: «Пропало лето».</w:t>
      </w:r>
    </w:p>
    <w:p w:rsidR="0054667A" w:rsidRPr="00A75814" w:rsidRDefault="0054667A" w:rsidP="0054667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A75814">
        <w:rPr>
          <w:color w:val="000000"/>
          <w:sz w:val="28"/>
          <w:szCs w:val="28"/>
        </w:rPr>
        <w:br/>
      </w:r>
    </w:p>
    <w:p w:rsidR="0054667A" w:rsidRPr="00A75814" w:rsidRDefault="0054667A" w:rsidP="0054667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A75814">
        <w:rPr>
          <w:b/>
          <w:bCs/>
          <w:color w:val="000000"/>
          <w:sz w:val="28"/>
          <w:szCs w:val="28"/>
        </w:rPr>
        <w:lastRenderedPageBreak/>
        <w:t>Литература</w:t>
      </w:r>
    </w:p>
    <w:p w:rsidR="0054667A" w:rsidRPr="00A75814" w:rsidRDefault="0054667A" w:rsidP="0054667A">
      <w:pPr>
        <w:pStyle w:val="a3"/>
        <w:numPr>
          <w:ilvl w:val="0"/>
          <w:numId w:val="3"/>
        </w:numPr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A75814">
        <w:rPr>
          <w:color w:val="000000"/>
          <w:sz w:val="28"/>
          <w:szCs w:val="28"/>
        </w:rPr>
        <w:t xml:space="preserve">«Развитие речи в детском саду. Младшая группа». В.В. </w:t>
      </w:r>
      <w:proofErr w:type="spellStart"/>
      <w:r w:rsidRPr="00A75814">
        <w:rPr>
          <w:color w:val="000000"/>
          <w:sz w:val="28"/>
          <w:szCs w:val="28"/>
        </w:rPr>
        <w:t>Гербова</w:t>
      </w:r>
      <w:proofErr w:type="spellEnd"/>
      <w:r w:rsidRPr="00A75814">
        <w:rPr>
          <w:color w:val="000000"/>
          <w:sz w:val="28"/>
          <w:szCs w:val="28"/>
        </w:rPr>
        <w:t>, издательство Мозаика – синтез, 2015год.</w:t>
      </w:r>
    </w:p>
    <w:p w:rsidR="0054667A" w:rsidRPr="00A75814" w:rsidRDefault="0054667A" w:rsidP="0054667A">
      <w:pPr>
        <w:pStyle w:val="a3"/>
        <w:numPr>
          <w:ilvl w:val="0"/>
          <w:numId w:val="3"/>
        </w:numPr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A75814">
        <w:rPr>
          <w:color w:val="000000"/>
          <w:sz w:val="28"/>
          <w:szCs w:val="28"/>
        </w:rPr>
        <w:t xml:space="preserve">«Коммуникация. Развитие речи и общение детей в старшей группе детского сада». В.В. </w:t>
      </w:r>
      <w:proofErr w:type="spellStart"/>
      <w:r w:rsidRPr="00A75814">
        <w:rPr>
          <w:color w:val="000000"/>
          <w:sz w:val="28"/>
          <w:szCs w:val="28"/>
        </w:rPr>
        <w:t>Гербова</w:t>
      </w:r>
      <w:proofErr w:type="spellEnd"/>
      <w:r w:rsidRPr="00A75814">
        <w:rPr>
          <w:color w:val="000000"/>
          <w:sz w:val="28"/>
          <w:szCs w:val="28"/>
        </w:rPr>
        <w:t>, издательство Мозаика – синтез, 2012 год.</w:t>
      </w:r>
    </w:p>
    <w:p w:rsidR="0054667A" w:rsidRPr="00A75814" w:rsidRDefault="0054667A" w:rsidP="0054667A">
      <w:pPr>
        <w:pStyle w:val="a3"/>
        <w:numPr>
          <w:ilvl w:val="0"/>
          <w:numId w:val="3"/>
        </w:numPr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A75814">
        <w:rPr>
          <w:color w:val="000000"/>
          <w:sz w:val="28"/>
          <w:szCs w:val="28"/>
        </w:rPr>
        <w:t>«Развитие речи и творчества дошкольников» игры, упражнения. Сборник издательство Сфера, 2015год.</w:t>
      </w:r>
    </w:p>
    <w:p w:rsidR="0054667A" w:rsidRPr="00A75814" w:rsidRDefault="0054667A" w:rsidP="0054667A">
      <w:pPr>
        <w:pStyle w:val="a3"/>
        <w:numPr>
          <w:ilvl w:val="0"/>
          <w:numId w:val="3"/>
        </w:numPr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A75814">
        <w:rPr>
          <w:color w:val="000000"/>
          <w:sz w:val="28"/>
          <w:szCs w:val="28"/>
        </w:rPr>
        <w:t>«Развитие речи и познавательных ос</w:t>
      </w:r>
      <w:r w:rsidR="004F71AA">
        <w:rPr>
          <w:color w:val="000000"/>
          <w:sz w:val="28"/>
          <w:szCs w:val="28"/>
        </w:rPr>
        <w:t xml:space="preserve">обенностей дошкольников </w:t>
      </w:r>
      <w:r w:rsidRPr="00A75814">
        <w:rPr>
          <w:color w:val="000000"/>
          <w:sz w:val="28"/>
          <w:szCs w:val="28"/>
        </w:rPr>
        <w:t>», С.И. Карпова, сфера, 2014год.</w:t>
      </w:r>
    </w:p>
    <w:p w:rsidR="0054667A" w:rsidRPr="00A75814" w:rsidRDefault="0054667A" w:rsidP="0054667A">
      <w:pPr>
        <w:pStyle w:val="a3"/>
        <w:numPr>
          <w:ilvl w:val="0"/>
          <w:numId w:val="3"/>
        </w:numPr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A75814">
        <w:rPr>
          <w:color w:val="000000"/>
          <w:sz w:val="28"/>
          <w:szCs w:val="28"/>
        </w:rPr>
        <w:t>«Программа по развитию речи», О.С. Ушакова, Сфера, 2013 год.</w:t>
      </w:r>
    </w:p>
    <w:p w:rsidR="0054667A" w:rsidRPr="00A75814" w:rsidRDefault="0054667A" w:rsidP="0054667A">
      <w:pPr>
        <w:pStyle w:val="a3"/>
        <w:numPr>
          <w:ilvl w:val="0"/>
          <w:numId w:val="3"/>
        </w:numPr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A75814">
        <w:rPr>
          <w:color w:val="000000"/>
          <w:sz w:val="28"/>
          <w:szCs w:val="28"/>
        </w:rPr>
        <w:t>«Развитие речи при ознакомлении с природой». М.А. Поваляева, издательство Феникс, 2002 год.</w:t>
      </w:r>
    </w:p>
    <w:p w:rsidR="0054667A" w:rsidRPr="00A75814" w:rsidRDefault="0054667A" w:rsidP="0054667A">
      <w:pPr>
        <w:pStyle w:val="a3"/>
        <w:numPr>
          <w:ilvl w:val="0"/>
          <w:numId w:val="3"/>
        </w:numPr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A75814">
        <w:rPr>
          <w:color w:val="000000"/>
          <w:sz w:val="28"/>
          <w:szCs w:val="28"/>
        </w:rPr>
        <w:t>«Развитие речи детей 3-4 года», О. С. Ушакова, Сфера, 2012 год.</w:t>
      </w:r>
    </w:p>
    <w:p w:rsidR="0054667A" w:rsidRPr="00A75814" w:rsidRDefault="0054667A" w:rsidP="0054667A">
      <w:pPr>
        <w:pStyle w:val="a3"/>
        <w:numPr>
          <w:ilvl w:val="0"/>
          <w:numId w:val="3"/>
        </w:numPr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A75814">
        <w:rPr>
          <w:color w:val="000000"/>
          <w:sz w:val="28"/>
          <w:szCs w:val="28"/>
        </w:rPr>
        <w:t>«Теория и практика развития речи дошкольника», О. С. Ушакова, 2013 год.</w:t>
      </w:r>
    </w:p>
    <w:p w:rsidR="0054667A" w:rsidRPr="00A75814" w:rsidRDefault="0054667A" w:rsidP="0054667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A75814">
        <w:rPr>
          <w:color w:val="000000"/>
          <w:sz w:val="28"/>
          <w:szCs w:val="28"/>
        </w:rPr>
        <w:br/>
      </w:r>
    </w:p>
    <w:p w:rsidR="0054667A" w:rsidRPr="00A75814" w:rsidRDefault="0054667A" w:rsidP="0054667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A75814">
        <w:rPr>
          <w:color w:val="000000"/>
          <w:sz w:val="28"/>
          <w:szCs w:val="28"/>
        </w:rPr>
        <w:br/>
      </w:r>
    </w:p>
    <w:p w:rsidR="0054667A" w:rsidRPr="00A75814" w:rsidRDefault="0054667A" w:rsidP="0054667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A75814">
        <w:rPr>
          <w:color w:val="000000"/>
          <w:sz w:val="28"/>
          <w:szCs w:val="28"/>
        </w:rPr>
        <w:br/>
      </w:r>
    </w:p>
    <w:p w:rsidR="0054667A" w:rsidRPr="00A75814" w:rsidRDefault="0054667A" w:rsidP="0054667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A75814">
        <w:rPr>
          <w:color w:val="000000"/>
          <w:sz w:val="28"/>
          <w:szCs w:val="28"/>
        </w:rPr>
        <w:br/>
      </w:r>
    </w:p>
    <w:p w:rsidR="0054667A" w:rsidRPr="00A75814" w:rsidRDefault="0054667A" w:rsidP="0054667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5F03FD" w:rsidRPr="00A75814" w:rsidRDefault="005F03FD">
      <w:pPr>
        <w:rPr>
          <w:sz w:val="28"/>
          <w:szCs w:val="28"/>
        </w:rPr>
      </w:pPr>
    </w:p>
    <w:sectPr w:rsidR="005F03FD" w:rsidRPr="00A75814" w:rsidSect="005F03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CA1C82"/>
    <w:multiLevelType w:val="multilevel"/>
    <w:tmpl w:val="B052AC9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31B24C4"/>
    <w:multiLevelType w:val="multilevel"/>
    <w:tmpl w:val="6B88B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9AE6930"/>
    <w:multiLevelType w:val="multilevel"/>
    <w:tmpl w:val="415000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667A"/>
    <w:rsid w:val="004F71AA"/>
    <w:rsid w:val="0054667A"/>
    <w:rsid w:val="005F03FD"/>
    <w:rsid w:val="00761E13"/>
    <w:rsid w:val="008B77DD"/>
    <w:rsid w:val="008F61E9"/>
    <w:rsid w:val="009B6694"/>
    <w:rsid w:val="00A75814"/>
    <w:rsid w:val="00B43A78"/>
    <w:rsid w:val="00B9167F"/>
    <w:rsid w:val="00C66773"/>
    <w:rsid w:val="00FE79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3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466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34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doshkolnik.ru/okr-mir/6572-zaniatie-skazka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</Pages>
  <Words>722</Words>
  <Characters>4116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lg</dc:creator>
  <cp:lastModifiedBy>cadik</cp:lastModifiedBy>
  <cp:revision>6</cp:revision>
  <cp:lastPrinted>2025-02-07T13:51:00Z</cp:lastPrinted>
  <dcterms:created xsi:type="dcterms:W3CDTF">2018-08-29T18:27:00Z</dcterms:created>
  <dcterms:modified xsi:type="dcterms:W3CDTF">2025-02-07T13:52:00Z</dcterms:modified>
</cp:coreProperties>
</file>