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C3C" w:rsidRDefault="00FE1C3C" w:rsidP="00FE1C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C3C">
        <w:rPr>
          <w:rFonts w:ascii="Times New Roman" w:hAnsi="Times New Roman" w:cs="Times New Roman"/>
          <w:b/>
          <w:sz w:val="28"/>
          <w:szCs w:val="28"/>
        </w:rPr>
        <w:t>Экспериментальная исследовательская деятельность с детьми младшего возраста.</w:t>
      </w:r>
    </w:p>
    <w:p w:rsidR="00FE1C3C" w:rsidRDefault="00FE1C3C" w:rsidP="00FE1C3C">
      <w:pPr>
        <w:rPr>
          <w:rFonts w:ascii="Times New Roman" w:hAnsi="Times New Roman" w:cs="Times New Roman"/>
          <w:sz w:val="28"/>
          <w:szCs w:val="28"/>
        </w:rPr>
      </w:pPr>
      <w:r w:rsidRPr="00FE1C3C">
        <w:rPr>
          <w:rFonts w:ascii="Times New Roman" w:hAnsi="Times New Roman" w:cs="Times New Roman"/>
          <w:sz w:val="28"/>
          <w:szCs w:val="28"/>
        </w:rPr>
        <w:t>«Чем б</w:t>
      </w:r>
      <w:r>
        <w:rPr>
          <w:rFonts w:ascii="Times New Roman" w:hAnsi="Times New Roman" w:cs="Times New Roman"/>
          <w:sz w:val="28"/>
          <w:szCs w:val="28"/>
        </w:rPr>
        <w:t>ольше ребенок видел, слышал и переживал, тем больше он знает, усвоил, тем большим качеством элементов действительности он располагает в своем опыте, тем значительнее и продуктивнее при других равных будет его творческая, исследовательская деятельность»</w:t>
      </w:r>
      <w:r w:rsidR="000A57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A575A">
        <w:rPr>
          <w:rFonts w:ascii="Times New Roman" w:hAnsi="Times New Roman" w:cs="Times New Roman"/>
          <w:sz w:val="28"/>
          <w:szCs w:val="28"/>
        </w:rPr>
        <w:t xml:space="preserve"> писал классик отечественной психологической науки Лев Семенович Выгодский.</w:t>
      </w:r>
    </w:p>
    <w:p w:rsidR="000A575A" w:rsidRDefault="00DD793E" w:rsidP="00FE1C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A575A">
        <w:rPr>
          <w:rFonts w:ascii="Times New Roman" w:hAnsi="Times New Roman" w:cs="Times New Roman"/>
          <w:sz w:val="28"/>
          <w:szCs w:val="28"/>
        </w:rPr>
        <w:t>Дети по природе своей исследователи. Исследовательская</w:t>
      </w:r>
      <w:proofErr w:type="gramStart"/>
      <w:r w:rsidR="000A57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A575A">
        <w:rPr>
          <w:rFonts w:ascii="Times New Roman" w:hAnsi="Times New Roman" w:cs="Times New Roman"/>
          <w:sz w:val="28"/>
          <w:szCs w:val="28"/>
        </w:rPr>
        <w:t>поисковая активность- естественное состояние ребенка, он настроен на познание окружающего мира, он хочет его познать; рвет бумагу и  смотрит, что получается, проводит опыты с разными предметами, разбирает игрушки, изучая их свойство. Все это объекты исследования. Исследовательское поведение для дошкольник</w:t>
      </w:r>
      <w:proofErr w:type="gramStart"/>
      <w:r w:rsidR="000A575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0A575A">
        <w:rPr>
          <w:rFonts w:ascii="Times New Roman" w:hAnsi="Times New Roman" w:cs="Times New Roman"/>
          <w:sz w:val="28"/>
          <w:szCs w:val="28"/>
        </w:rPr>
        <w:t xml:space="preserve"> главный </w:t>
      </w:r>
      <w:r>
        <w:rPr>
          <w:rFonts w:ascii="Times New Roman" w:hAnsi="Times New Roman" w:cs="Times New Roman"/>
          <w:sz w:val="28"/>
          <w:szCs w:val="28"/>
        </w:rPr>
        <w:t>источник получения представлений о мире. Ребенок познает мир опытным путем. Поэтому расширение его опыта взаимодействия с окружающим его миро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одна из образовательных  задач. Получение личного опыта в совокупности с доступным рассказом, показом, объяснением поможет ребенку расширить образовательную сферу, находить взаимосвязи между предметами и явлениями окружающего мира.</w:t>
      </w:r>
    </w:p>
    <w:p w:rsidR="00DD793E" w:rsidRDefault="00DD793E" w:rsidP="00FE1C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Развитие познавательной активности у детей дошкольного возраста особенно актуальна, так как она развивает детскую любознательн</w:t>
      </w:r>
      <w:r w:rsidR="0067059C">
        <w:rPr>
          <w:rFonts w:ascii="Times New Roman" w:hAnsi="Times New Roman" w:cs="Times New Roman"/>
          <w:sz w:val="28"/>
          <w:szCs w:val="28"/>
        </w:rPr>
        <w:t>ость, пытливость ума и формирует на их основе устойчивые познавательные интересы через исследовательскую деятельность.</w:t>
      </w:r>
    </w:p>
    <w:p w:rsidR="0067059C" w:rsidRDefault="0067059C" w:rsidP="00FE1C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Китайская пословица гласит;       « Расскажи - и я забуду,</w:t>
      </w:r>
    </w:p>
    <w:p w:rsidR="0067059C" w:rsidRDefault="0067059C" w:rsidP="00FE1C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Покажи - и я запомню,</w:t>
      </w:r>
    </w:p>
    <w:p w:rsidR="0067059C" w:rsidRDefault="0067059C" w:rsidP="00FE1C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Дай попробовать – и я пойму».</w:t>
      </w:r>
    </w:p>
    <w:p w:rsidR="0067059C" w:rsidRDefault="0067059C" w:rsidP="00FE1C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Усваивая все прочно и надолго тогда, когда ребенок слышит, видит и делает сам. Исследовательская деятельность вызывает огромный интерес у детей, она предоставляет ребенку возможность самому найти ответы на вопросы «как?» и «почему?».</w:t>
      </w:r>
    </w:p>
    <w:p w:rsidR="0067059C" w:rsidRDefault="0067059C" w:rsidP="00FE1C3C">
      <w:pPr>
        <w:rPr>
          <w:rFonts w:ascii="Times New Roman" w:hAnsi="Times New Roman" w:cs="Times New Roman"/>
          <w:sz w:val="28"/>
          <w:szCs w:val="28"/>
        </w:rPr>
      </w:pPr>
    </w:p>
    <w:p w:rsidR="000F682B" w:rsidRDefault="003E6B73" w:rsidP="00FE1C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682B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СЕНТЯБРЬ  </w:t>
      </w:r>
    </w:p>
    <w:p w:rsidR="0067059C" w:rsidRPr="00FE1C3C" w:rsidRDefault="003E6B73" w:rsidP="00FE1C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Подбор и изучение литературы по теме.</w:t>
      </w:r>
    </w:p>
    <w:sectPr w:rsidR="0067059C" w:rsidRPr="00FE1C3C" w:rsidSect="00F33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C3C"/>
    <w:rsid w:val="000A575A"/>
    <w:rsid w:val="000F682B"/>
    <w:rsid w:val="00100A64"/>
    <w:rsid w:val="003E6B73"/>
    <w:rsid w:val="0067059C"/>
    <w:rsid w:val="00DD793E"/>
    <w:rsid w:val="00F33DEB"/>
    <w:rsid w:val="00FE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3</cp:revision>
  <dcterms:created xsi:type="dcterms:W3CDTF">2017-09-01T19:27:00Z</dcterms:created>
  <dcterms:modified xsi:type="dcterms:W3CDTF">2017-10-02T17:47:00Z</dcterms:modified>
</cp:coreProperties>
</file>